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581"/>
        <w:tblW w:w="15368" w:type="dxa"/>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Look w:val="0000" w:firstRow="0" w:lastRow="0" w:firstColumn="0" w:lastColumn="0" w:noHBand="0" w:noVBand="0"/>
      </w:tblPr>
      <w:tblGrid>
        <w:gridCol w:w="1194"/>
        <w:gridCol w:w="4996"/>
        <w:gridCol w:w="2159"/>
        <w:gridCol w:w="1594"/>
        <w:gridCol w:w="5425"/>
      </w:tblGrid>
      <w:tr w:rsidR="00C7385D" w:rsidRPr="009A019B" w14:paraId="11362228" w14:textId="77777777" w:rsidTr="0060322E">
        <w:trPr>
          <w:trHeight w:val="473"/>
        </w:trPr>
        <w:tc>
          <w:tcPr>
            <w:tcW w:w="1194" w:type="dxa"/>
            <w:tcBorders>
              <w:bottom w:val="double" w:sz="12" w:space="0" w:color="ED7D31" w:themeColor="accent2"/>
            </w:tcBorders>
          </w:tcPr>
          <w:p w14:paraId="11362224" w14:textId="77777777" w:rsidR="00C7385D" w:rsidRPr="00E259E8" w:rsidRDefault="00C7385D" w:rsidP="00C7385D">
            <w:pPr>
              <w:rPr>
                <w:rFonts w:ascii="Paytone One" w:hAnsi="Paytone One"/>
                <w:b/>
                <w:color w:val="ED7D31" w:themeColor="accent2"/>
                <w:sz w:val="20"/>
                <w:szCs w:val="20"/>
              </w:rPr>
            </w:pPr>
            <w:r w:rsidRPr="00E259E8">
              <w:rPr>
                <w:rFonts w:ascii="Paytone One" w:hAnsi="Paytone One"/>
                <w:b/>
                <w:color w:val="ED7D31" w:themeColor="accent2"/>
                <w:sz w:val="20"/>
                <w:szCs w:val="20"/>
              </w:rPr>
              <w:t>Week</w:t>
            </w:r>
          </w:p>
        </w:tc>
        <w:tc>
          <w:tcPr>
            <w:tcW w:w="4996" w:type="dxa"/>
            <w:tcBorders>
              <w:bottom w:val="double" w:sz="12" w:space="0" w:color="ED7D31" w:themeColor="accent2"/>
            </w:tcBorders>
          </w:tcPr>
          <w:p w14:paraId="11362225" w14:textId="77777777" w:rsidR="00C7385D" w:rsidRPr="00E259E8" w:rsidRDefault="00C7385D" w:rsidP="00C7385D">
            <w:pPr>
              <w:rPr>
                <w:sz w:val="20"/>
                <w:szCs w:val="20"/>
              </w:rPr>
            </w:pPr>
            <w:r w:rsidRPr="00E259E8">
              <w:rPr>
                <w:rFonts w:ascii="Paytone One" w:hAnsi="Paytone One"/>
                <w:color w:val="ED7D31" w:themeColor="accent2"/>
                <w:sz w:val="20"/>
                <w:szCs w:val="20"/>
              </w:rPr>
              <w:t>News story</w:t>
            </w:r>
          </w:p>
        </w:tc>
        <w:tc>
          <w:tcPr>
            <w:tcW w:w="2159" w:type="dxa"/>
            <w:tcBorders>
              <w:bottom w:val="double" w:sz="12" w:space="0" w:color="ED7D31" w:themeColor="accent2"/>
            </w:tcBorders>
          </w:tcPr>
          <w:p w14:paraId="11362226" w14:textId="77777777" w:rsidR="00C7385D" w:rsidRPr="00E259E8" w:rsidRDefault="00C7385D" w:rsidP="00C7385D">
            <w:pPr>
              <w:rPr>
                <w:sz w:val="20"/>
                <w:szCs w:val="20"/>
              </w:rPr>
            </w:pPr>
            <w:r w:rsidRPr="00E259E8">
              <w:rPr>
                <w:rFonts w:ascii="Paytone One" w:hAnsi="Paytone One"/>
                <w:color w:val="ED7D31" w:themeColor="accent2"/>
                <w:sz w:val="20"/>
                <w:szCs w:val="20"/>
              </w:rPr>
              <w:t>Focus question</w:t>
            </w:r>
          </w:p>
        </w:tc>
        <w:tc>
          <w:tcPr>
            <w:tcW w:w="1594" w:type="dxa"/>
            <w:tcBorders>
              <w:bottom w:val="double" w:sz="12" w:space="0" w:color="ED7D31" w:themeColor="accent2"/>
            </w:tcBorders>
          </w:tcPr>
          <w:p w14:paraId="5A1B2872" w14:textId="759766FD" w:rsidR="00C7385D" w:rsidRPr="00E259E8" w:rsidRDefault="00C7385D" w:rsidP="00C7385D">
            <w:pPr>
              <w:rPr>
                <w:rFonts w:ascii="Paytone One" w:hAnsi="Paytone One"/>
                <w:color w:val="ED7D31" w:themeColor="accent2"/>
                <w:sz w:val="20"/>
                <w:szCs w:val="20"/>
              </w:rPr>
            </w:pPr>
            <w:r w:rsidRPr="00B408FD">
              <w:rPr>
                <w:color w:val="ED7D31" w:themeColor="accent2"/>
                <w:sz w:val="20"/>
                <w:szCs w:val="20"/>
              </w:rPr>
              <w:t>UN Article</w:t>
            </w:r>
          </w:p>
        </w:tc>
        <w:tc>
          <w:tcPr>
            <w:tcW w:w="5425" w:type="dxa"/>
            <w:tcBorders>
              <w:bottom w:val="double" w:sz="12" w:space="0" w:color="ED7D31" w:themeColor="accent2"/>
            </w:tcBorders>
          </w:tcPr>
          <w:p w14:paraId="11362227" w14:textId="6B798A5C" w:rsidR="00C7385D" w:rsidRPr="00E259E8" w:rsidRDefault="00C7385D" w:rsidP="00C7385D">
            <w:pPr>
              <w:rPr>
                <w:sz w:val="20"/>
                <w:szCs w:val="20"/>
              </w:rPr>
            </w:pPr>
            <w:r w:rsidRPr="00E259E8">
              <w:rPr>
                <w:rFonts w:ascii="Paytone One" w:hAnsi="Paytone One"/>
                <w:color w:val="ED7D31" w:themeColor="accent2"/>
                <w:sz w:val="20"/>
                <w:szCs w:val="20"/>
              </w:rPr>
              <w:t>British value</w:t>
            </w:r>
          </w:p>
        </w:tc>
      </w:tr>
      <w:tr w:rsidR="00C7385D" w:rsidRPr="009A019B" w14:paraId="1136222D" w14:textId="77777777" w:rsidTr="0060322E">
        <w:trPr>
          <w:trHeight w:val="854"/>
        </w:trPr>
        <w:tc>
          <w:tcPr>
            <w:tcW w:w="1194" w:type="dxa"/>
            <w:tcBorders>
              <w:top w:val="double" w:sz="4" w:space="0" w:color="ED7D31" w:themeColor="accent2"/>
              <w:bottom w:val="double" w:sz="4" w:space="0" w:color="ED7D31" w:themeColor="accent2"/>
            </w:tcBorders>
          </w:tcPr>
          <w:p w14:paraId="028784BC" w14:textId="77777777" w:rsidR="00C7385D" w:rsidRDefault="00C7385D" w:rsidP="00C7385D">
            <w:pPr>
              <w:contextualSpacing/>
              <w:rPr>
                <w:rFonts w:asciiTheme="majorHAnsi" w:hAnsiTheme="majorHAnsi" w:cstheme="majorHAnsi"/>
                <w:bCs/>
                <w:color w:val="ED7D31" w:themeColor="accent2"/>
                <w:sz w:val="20"/>
                <w:szCs w:val="20"/>
              </w:rPr>
            </w:pPr>
            <w:r>
              <w:rPr>
                <w:rFonts w:asciiTheme="majorHAnsi" w:hAnsiTheme="majorHAnsi" w:cstheme="majorHAnsi"/>
                <w:bCs/>
                <w:color w:val="ED7D31" w:themeColor="accent2"/>
                <w:sz w:val="20"/>
                <w:szCs w:val="20"/>
              </w:rPr>
              <w:t>24</w:t>
            </w:r>
            <w:r>
              <w:rPr>
                <w:rFonts w:asciiTheme="majorHAnsi" w:hAnsiTheme="majorHAnsi" w:cstheme="majorHAnsi"/>
                <w:bCs/>
                <w:color w:val="ED7D31" w:themeColor="accent2"/>
                <w:sz w:val="20"/>
                <w:szCs w:val="20"/>
                <w:vertAlign w:val="superscript"/>
              </w:rPr>
              <w:t>th</w:t>
            </w:r>
            <w:r w:rsidRPr="00E259E8">
              <w:rPr>
                <w:rFonts w:asciiTheme="majorHAnsi" w:hAnsiTheme="majorHAnsi" w:cstheme="majorHAnsi"/>
                <w:bCs/>
                <w:color w:val="ED7D31" w:themeColor="accent2"/>
                <w:sz w:val="20"/>
                <w:szCs w:val="20"/>
              </w:rPr>
              <w:t xml:space="preserve">    </w:t>
            </w:r>
          </w:p>
          <w:p w14:paraId="11362229" w14:textId="23FBCC22" w:rsidR="00C7385D" w:rsidRPr="00E259E8" w:rsidRDefault="00C7385D" w:rsidP="00C7385D">
            <w:pPr>
              <w:contextualSpacing/>
              <w:rPr>
                <w:rFonts w:asciiTheme="majorHAnsi" w:hAnsiTheme="majorHAnsi" w:cstheme="majorHAnsi"/>
                <w:bCs/>
                <w:color w:val="ED7D31" w:themeColor="accent2"/>
                <w:sz w:val="20"/>
                <w:szCs w:val="20"/>
              </w:rPr>
            </w:pPr>
            <w:r>
              <w:rPr>
                <w:rFonts w:asciiTheme="majorHAnsi" w:hAnsiTheme="majorHAnsi" w:cstheme="majorHAnsi"/>
                <w:bCs/>
                <w:color w:val="ED7D31" w:themeColor="accent2"/>
                <w:sz w:val="20"/>
                <w:szCs w:val="20"/>
              </w:rPr>
              <w:t>August</w:t>
            </w:r>
          </w:p>
        </w:tc>
        <w:tc>
          <w:tcPr>
            <w:tcW w:w="4996" w:type="dxa"/>
            <w:tcBorders>
              <w:top w:val="double" w:sz="4" w:space="0" w:color="ED7D31" w:themeColor="accent2"/>
              <w:bottom w:val="double" w:sz="4" w:space="0" w:color="ED7D31" w:themeColor="accent2"/>
            </w:tcBorders>
          </w:tcPr>
          <w:p w14:paraId="1136222A" w14:textId="697CFEAD" w:rsidR="00C7385D" w:rsidRPr="004401AD" w:rsidRDefault="00C7385D" w:rsidP="00C7385D">
            <w:pPr>
              <w:contextualSpacing/>
              <w:rPr>
                <w:rFonts w:asciiTheme="majorHAnsi" w:hAnsiTheme="majorHAnsi" w:cstheme="majorHAnsi"/>
                <w:sz w:val="14"/>
                <w:szCs w:val="14"/>
              </w:rPr>
            </w:pPr>
            <w:r w:rsidRPr="004401AD">
              <w:rPr>
                <w:rFonts w:asciiTheme="majorHAnsi" w:hAnsiTheme="majorHAnsi" w:cstheme="majorHAnsi"/>
                <w:color w:val="ED7D31" w:themeColor="accent2"/>
                <w:sz w:val="14"/>
                <w:szCs w:val="14"/>
              </w:rPr>
              <w:t>Property information site, Zoopla, have said there was a surge of activity during the first month of lockdown, when virtual reality (VR) viewings of new-build properties tripled.</w:t>
            </w:r>
          </w:p>
        </w:tc>
        <w:tc>
          <w:tcPr>
            <w:tcW w:w="2159" w:type="dxa"/>
            <w:tcBorders>
              <w:top w:val="double" w:sz="4" w:space="0" w:color="ED7D31" w:themeColor="accent2"/>
              <w:bottom w:val="double" w:sz="4" w:space="0" w:color="ED7D31" w:themeColor="accent2"/>
            </w:tcBorders>
          </w:tcPr>
          <w:p w14:paraId="1136222B" w14:textId="244C4B47" w:rsidR="00C7385D" w:rsidRPr="00E259E8" w:rsidRDefault="00C7385D" w:rsidP="00C7385D">
            <w:pPr>
              <w:contextualSpacing/>
              <w:rPr>
                <w:rFonts w:asciiTheme="majorHAnsi" w:hAnsiTheme="majorHAnsi" w:cstheme="majorHAnsi"/>
                <w:b/>
                <w:color w:val="AEB341"/>
                <w:sz w:val="20"/>
                <w:szCs w:val="20"/>
              </w:rPr>
            </w:pPr>
            <w:r w:rsidRPr="00B9116C">
              <w:rPr>
                <w:rFonts w:asciiTheme="majorHAnsi" w:hAnsiTheme="majorHAnsi" w:cstheme="majorHAnsi"/>
                <w:b/>
                <w:color w:val="AEB341"/>
                <w:sz w:val="20"/>
                <w:szCs w:val="20"/>
              </w:rPr>
              <w:t>Where would you like to go using virtual reality?</w:t>
            </w:r>
          </w:p>
        </w:tc>
        <w:tc>
          <w:tcPr>
            <w:tcW w:w="1594" w:type="dxa"/>
            <w:tcBorders>
              <w:top w:val="double" w:sz="12" w:space="0" w:color="ED7D31" w:themeColor="accent2"/>
              <w:bottom w:val="double" w:sz="4" w:space="0" w:color="ED7D31" w:themeColor="accent2"/>
            </w:tcBorders>
          </w:tcPr>
          <w:p w14:paraId="13DC8C6E" w14:textId="4C56EA53" w:rsidR="00C7385D" w:rsidRPr="004401AD" w:rsidRDefault="00C7385D" w:rsidP="00C7385D">
            <w:pPr>
              <w:contextualSpacing/>
              <w:rPr>
                <w:rFonts w:asciiTheme="majorHAnsi" w:hAnsiTheme="majorHAnsi" w:cstheme="majorHAnsi"/>
                <w:b/>
                <w:bCs/>
                <w:color w:val="ED7D31" w:themeColor="accent2"/>
                <w:sz w:val="16"/>
                <w:szCs w:val="16"/>
              </w:rPr>
            </w:pPr>
            <w:r>
              <w:rPr>
                <w:noProof/>
              </w:rPr>
              <w:drawing>
                <wp:anchor distT="0" distB="0" distL="114300" distR="114300" simplePos="0" relativeHeight="251670528" behindDoc="0" locked="0" layoutInCell="1" allowOverlap="1" wp14:anchorId="3D685A14" wp14:editId="14D32E8E">
                  <wp:simplePos x="0" y="0"/>
                  <wp:positionH relativeFrom="column">
                    <wp:posOffset>-64770</wp:posOffset>
                  </wp:positionH>
                  <wp:positionV relativeFrom="page">
                    <wp:posOffset>11430</wp:posOffset>
                  </wp:positionV>
                  <wp:extent cx="984250" cy="533400"/>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957" t="4235" r="6087" b="12052"/>
                          <a:stretch/>
                        </pic:blipFill>
                        <pic:spPr bwMode="auto">
                          <a:xfrm>
                            <a:off x="0" y="0"/>
                            <a:ext cx="984250"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25" w:type="dxa"/>
            <w:tcBorders>
              <w:top w:val="double" w:sz="12" w:space="0" w:color="ED7D31" w:themeColor="accent2"/>
              <w:bottom w:val="double" w:sz="4" w:space="0" w:color="ED7D31" w:themeColor="accent2"/>
            </w:tcBorders>
          </w:tcPr>
          <w:p w14:paraId="1136222C" w14:textId="258A7D30" w:rsidR="00C7385D" w:rsidRPr="004401AD" w:rsidRDefault="00C7385D" w:rsidP="00C7385D">
            <w:pPr>
              <w:contextualSpacing/>
              <w:rPr>
                <w:rFonts w:asciiTheme="majorHAnsi" w:hAnsiTheme="majorHAnsi" w:cstheme="majorHAnsi"/>
                <w:b/>
                <w:bCs/>
                <w:color w:val="ED7D31" w:themeColor="accent2"/>
                <w:sz w:val="16"/>
                <w:szCs w:val="16"/>
              </w:rPr>
            </w:pPr>
            <w:r w:rsidRPr="004401AD">
              <w:rPr>
                <w:rFonts w:asciiTheme="majorHAnsi" w:hAnsiTheme="majorHAnsi" w:cstheme="majorHAnsi"/>
                <w:b/>
                <w:bCs/>
                <w:color w:val="ED7D31" w:themeColor="accent2"/>
                <w:sz w:val="16"/>
                <w:szCs w:val="16"/>
              </w:rPr>
              <w:t xml:space="preserve">Individual Liberty - </w:t>
            </w:r>
            <w:r w:rsidRPr="004401AD">
              <w:rPr>
                <w:rFonts w:asciiTheme="majorHAnsi" w:hAnsiTheme="majorHAnsi" w:cstheme="majorHAnsi"/>
                <w:color w:val="ED7D31" w:themeColor="accent2"/>
                <w:sz w:val="16"/>
                <w:szCs w:val="16"/>
              </w:rPr>
              <w:t>Virtual reality helps us to explore lots of different places without having to go to them. When using virtual reality, we can choose where we go exploring whether it is under the sea, visiting dinosaurs or even venturing into space!</w:t>
            </w:r>
          </w:p>
        </w:tc>
      </w:tr>
      <w:tr w:rsidR="00C7385D" w:rsidRPr="009A019B" w14:paraId="11362232" w14:textId="77777777" w:rsidTr="0060322E">
        <w:trPr>
          <w:trHeight w:val="891"/>
        </w:trPr>
        <w:tc>
          <w:tcPr>
            <w:tcW w:w="1194" w:type="dxa"/>
            <w:tcBorders>
              <w:top w:val="double" w:sz="4" w:space="0" w:color="ED7D31" w:themeColor="accent2"/>
              <w:bottom w:val="double" w:sz="4" w:space="0" w:color="ED7D31" w:themeColor="accent2"/>
            </w:tcBorders>
          </w:tcPr>
          <w:p w14:paraId="7092E77D" w14:textId="77777777" w:rsidR="00C7385D" w:rsidRDefault="00C7385D" w:rsidP="00C7385D">
            <w:pPr>
              <w:contextualSpacing/>
              <w:rPr>
                <w:rFonts w:asciiTheme="majorHAnsi" w:hAnsiTheme="majorHAnsi" w:cstheme="majorHAnsi"/>
                <w:bCs/>
                <w:color w:val="ED7D31" w:themeColor="accent2"/>
                <w:sz w:val="20"/>
                <w:szCs w:val="20"/>
              </w:rPr>
            </w:pPr>
            <w:r>
              <w:rPr>
                <w:rFonts w:asciiTheme="majorHAnsi" w:hAnsiTheme="majorHAnsi" w:cstheme="majorHAnsi"/>
                <w:bCs/>
                <w:color w:val="ED7D31" w:themeColor="accent2"/>
                <w:sz w:val="20"/>
                <w:szCs w:val="20"/>
              </w:rPr>
              <w:t>31</w:t>
            </w:r>
            <w:r>
              <w:rPr>
                <w:rFonts w:asciiTheme="majorHAnsi" w:hAnsiTheme="majorHAnsi" w:cstheme="majorHAnsi"/>
                <w:bCs/>
                <w:color w:val="ED7D31" w:themeColor="accent2"/>
                <w:sz w:val="20"/>
                <w:szCs w:val="20"/>
                <w:vertAlign w:val="superscript"/>
              </w:rPr>
              <w:t>st</w:t>
            </w:r>
            <w:r w:rsidRPr="00E259E8">
              <w:rPr>
                <w:rFonts w:asciiTheme="majorHAnsi" w:hAnsiTheme="majorHAnsi" w:cstheme="majorHAnsi"/>
                <w:bCs/>
                <w:color w:val="ED7D31" w:themeColor="accent2"/>
                <w:sz w:val="20"/>
                <w:szCs w:val="20"/>
              </w:rPr>
              <w:t xml:space="preserve">    </w:t>
            </w:r>
          </w:p>
          <w:p w14:paraId="1136222E" w14:textId="4EC79215" w:rsidR="00C7385D" w:rsidRPr="00E259E8" w:rsidRDefault="00C7385D" w:rsidP="00C7385D">
            <w:pPr>
              <w:contextualSpacing/>
              <w:rPr>
                <w:rFonts w:asciiTheme="majorHAnsi" w:hAnsiTheme="majorHAnsi" w:cstheme="majorHAnsi"/>
                <w:bCs/>
                <w:color w:val="ED7D31" w:themeColor="accent2"/>
                <w:sz w:val="20"/>
                <w:szCs w:val="20"/>
              </w:rPr>
            </w:pPr>
            <w:r>
              <w:rPr>
                <w:rFonts w:asciiTheme="majorHAnsi" w:hAnsiTheme="majorHAnsi" w:cstheme="majorHAnsi"/>
                <w:bCs/>
                <w:color w:val="ED7D31" w:themeColor="accent2"/>
                <w:sz w:val="20"/>
                <w:szCs w:val="20"/>
              </w:rPr>
              <w:t>August</w:t>
            </w:r>
          </w:p>
        </w:tc>
        <w:tc>
          <w:tcPr>
            <w:tcW w:w="4996" w:type="dxa"/>
            <w:tcBorders>
              <w:top w:val="double" w:sz="4" w:space="0" w:color="ED7D31" w:themeColor="accent2"/>
              <w:bottom w:val="double" w:sz="4" w:space="0" w:color="ED7D31" w:themeColor="accent2"/>
            </w:tcBorders>
          </w:tcPr>
          <w:p w14:paraId="1136222F" w14:textId="718E7E04" w:rsidR="00C7385D" w:rsidRPr="004401AD" w:rsidRDefault="00C7385D" w:rsidP="00C7385D">
            <w:pPr>
              <w:pStyle w:val="NormalWeb"/>
              <w:spacing w:before="0" w:beforeAutospacing="0" w:after="0" w:afterAutospacing="0"/>
              <w:contextualSpacing/>
              <w:jc w:val="both"/>
              <w:textAlignment w:val="baseline"/>
              <w:rPr>
                <w:rFonts w:asciiTheme="majorHAnsi" w:hAnsiTheme="majorHAnsi" w:cstheme="majorHAnsi"/>
                <w:color w:val="ED7D31" w:themeColor="accent2"/>
                <w:sz w:val="14"/>
                <w:szCs w:val="14"/>
                <w:lang w:val="en-GB"/>
              </w:rPr>
            </w:pPr>
            <w:r w:rsidRPr="004401AD">
              <w:rPr>
                <w:rFonts w:asciiTheme="majorHAnsi" w:hAnsiTheme="majorHAnsi" w:cstheme="majorHAnsi"/>
                <w:color w:val="ED7D31" w:themeColor="accent2"/>
                <w:sz w:val="14"/>
                <w:szCs w:val="14"/>
                <w:lang w:val="en-GB"/>
              </w:rPr>
              <w:t>A mother, who has recently set up a not-for-profit company to provide toys for children with disabilities, has been told her toys are empowering for children by one of her customers.</w:t>
            </w:r>
          </w:p>
        </w:tc>
        <w:tc>
          <w:tcPr>
            <w:tcW w:w="2159" w:type="dxa"/>
            <w:tcBorders>
              <w:top w:val="double" w:sz="4" w:space="0" w:color="ED7D31" w:themeColor="accent2"/>
              <w:bottom w:val="double" w:sz="4" w:space="0" w:color="ED7D31" w:themeColor="accent2"/>
            </w:tcBorders>
          </w:tcPr>
          <w:p w14:paraId="11362230" w14:textId="32909D6E" w:rsidR="00C7385D" w:rsidRPr="00E259E8" w:rsidRDefault="00C7385D" w:rsidP="00C7385D">
            <w:pPr>
              <w:contextualSpacing/>
              <w:rPr>
                <w:rFonts w:asciiTheme="majorHAnsi" w:hAnsiTheme="majorHAnsi" w:cstheme="majorHAnsi"/>
                <w:b/>
                <w:color w:val="AEB341"/>
                <w:sz w:val="20"/>
                <w:szCs w:val="20"/>
              </w:rPr>
            </w:pPr>
            <w:r w:rsidRPr="00541701">
              <w:rPr>
                <w:rFonts w:asciiTheme="majorHAnsi" w:hAnsiTheme="majorHAnsi" w:cstheme="majorHAnsi"/>
                <w:b/>
                <w:color w:val="AEB341"/>
                <w:sz w:val="20"/>
                <w:szCs w:val="20"/>
              </w:rPr>
              <w:t>What toys do you have at home that are special to you?</w:t>
            </w:r>
          </w:p>
        </w:tc>
        <w:tc>
          <w:tcPr>
            <w:tcW w:w="1594" w:type="dxa"/>
            <w:tcBorders>
              <w:top w:val="double" w:sz="4" w:space="0" w:color="ED7D31" w:themeColor="accent2"/>
              <w:bottom w:val="double" w:sz="4" w:space="0" w:color="ED7D31" w:themeColor="accent2"/>
            </w:tcBorders>
          </w:tcPr>
          <w:p w14:paraId="19BC86A2" w14:textId="310A80C0" w:rsidR="00C7385D" w:rsidRPr="004401AD" w:rsidRDefault="00C7385D" w:rsidP="00C7385D">
            <w:pPr>
              <w:contextualSpacing/>
              <w:rPr>
                <w:rFonts w:asciiTheme="majorHAnsi" w:hAnsiTheme="majorHAnsi" w:cstheme="majorHAnsi"/>
                <w:b/>
                <w:bCs/>
                <w:color w:val="ED7D31" w:themeColor="accent2"/>
                <w:sz w:val="16"/>
                <w:szCs w:val="16"/>
              </w:rPr>
            </w:pPr>
            <w:r>
              <w:rPr>
                <w:noProof/>
              </w:rPr>
              <w:drawing>
                <wp:anchor distT="0" distB="0" distL="114300" distR="114300" simplePos="0" relativeHeight="251671552" behindDoc="0" locked="0" layoutInCell="1" allowOverlap="1" wp14:anchorId="7AFA0DAE" wp14:editId="34396D3E">
                  <wp:simplePos x="0" y="0"/>
                  <wp:positionH relativeFrom="column">
                    <wp:posOffset>-58420</wp:posOffset>
                  </wp:positionH>
                  <wp:positionV relativeFrom="page">
                    <wp:posOffset>15240</wp:posOffset>
                  </wp:positionV>
                  <wp:extent cx="977900" cy="5397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977" t="4515" r="5117" b="11805"/>
                          <a:stretch/>
                        </pic:blipFill>
                        <pic:spPr bwMode="auto">
                          <a:xfrm>
                            <a:off x="0" y="0"/>
                            <a:ext cx="977900" cy="53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25" w:type="dxa"/>
            <w:tcBorders>
              <w:top w:val="double" w:sz="4" w:space="0" w:color="ED7D31" w:themeColor="accent2"/>
              <w:bottom w:val="double" w:sz="4" w:space="0" w:color="ED7D31" w:themeColor="accent2"/>
            </w:tcBorders>
          </w:tcPr>
          <w:p w14:paraId="11362231" w14:textId="15D70DAC" w:rsidR="00C7385D" w:rsidRPr="004401AD" w:rsidRDefault="00C7385D" w:rsidP="00C7385D">
            <w:pPr>
              <w:contextualSpacing/>
              <w:rPr>
                <w:rFonts w:asciiTheme="majorHAnsi" w:hAnsiTheme="majorHAnsi" w:cstheme="majorHAnsi"/>
                <w:b/>
                <w:bCs/>
                <w:color w:val="ED7D31" w:themeColor="accent2"/>
                <w:sz w:val="16"/>
                <w:szCs w:val="16"/>
              </w:rPr>
            </w:pPr>
            <w:r w:rsidRPr="004401AD">
              <w:rPr>
                <w:rFonts w:asciiTheme="majorHAnsi" w:hAnsiTheme="majorHAnsi" w:cstheme="majorHAnsi"/>
                <w:b/>
                <w:bCs/>
                <w:color w:val="ED7D31" w:themeColor="accent2"/>
                <w:sz w:val="16"/>
                <w:szCs w:val="16"/>
              </w:rPr>
              <w:t xml:space="preserve">Mutual Respect - </w:t>
            </w:r>
            <w:r w:rsidRPr="004401AD">
              <w:rPr>
                <w:rFonts w:asciiTheme="majorHAnsi" w:hAnsiTheme="majorHAnsi" w:cstheme="majorHAnsi"/>
                <w:color w:val="ED7D31" w:themeColor="accent2"/>
                <w:sz w:val="16"/>
                <w:szCs w:val="16"/>
              </w:rPr>
              <w:t>We are all different and should respect and celebrate our own and others’ differences.</w:t>
            </w:r>
          </w:p>
        </w:tc>
      </w:tr>
      <w:tr w:rsidR="00C7385D" w:rsidRPr="009A019B" w14:paraId="11362237" w14:textId="77777777" w:rsidTr="0060322E">
        <w:trPr>
          <w:trHeight w:val="886"/>
        </w:trPr>
        <w:tc>
          <w:tcPr>
            <w:tcW w:w="1194" w:type="dxa"/>
            <w:tcBorders>
              <w:top w:val="double" w:sz="4" w:space="0" w:color="ED7D31" w:themeColor="accent2"/>
              <w:bottom w:val="double" w:sz="4" w:space="0" w:color="ED7D31" w:themeColor="accent2"/>
            </w:tcBorders>
          </w:tcPr>
          <w:p w14:paraId="6F60D0F8" w14:textId="77777777" w:rsidR="00C7385D" w:rsidRDefault="00C7385D" w:rsidP="00C7385D">
            <w:pPr>
              <w:contextualSpacing/>
              <w:rPr>
                <w:rFonts w:asciiTheme="majorHAnsi" w:hAnsiTheme="majorHAnsi" w:cstheme="majorHAnsi"/>
                <w:bCs/>
                <w:color w:val="ED7D31" w:themeColor="accent2"/>
                <w:sz w:val="20"/>
                <w:szCs w:val="20"/>
              </w:rPr>
            </w:pPr>
            <w:r>
              <w:rPr>
                <w:rFonts w:asciiTheme="majorHAnsi" w:hAnsiTheme="majorHAnsi" w:cstheme="majorHAnsi"/>
                <w:bCs/>
                <w:color w:val="ED7D31" w:themeColor="accent2"/>
                <w:sz w:val="20"/>
                <w:szCs w:val="20"/>
              </w:rPr>
              <w:t>7</w:t>
            </w:r>
            <w:r w:rsidRPr="00E259E8">
              <w:rPr>
                <w:rFonts w:asciiTheme="majorHAnsi" w:hAnsiTheme="majorHAnsi" w:cstheme="majorHAnsi"/>
                <w:bCs/>
                <w:color w:val="ED7D31" w:themeColor="accent2"/>
                <w:sz w:val="20"/>
                <w:szCs w:val="20"/>
                <w:vertAlign w:val="superscript"/>
              </w:rPr>
              <w:t>th</w:t>
            </w:r>
            <w:r w:rsidRPr="00E259E8">
              <w:rPr>
                <w:rFonts w:asciiTheme="majorHAnsi" w:hAnsiTheme="majorHAnsi" w:cstheme="majorHAnsi"/>
                <w:bCs/>
                <w:color w:val="ED7D31" w:themeColor="accent2"/>
                <w:sz w:val="20"/>
                <w:szCs w:val="20"/>
              </w:rPr>
              <w:t xml:space="preserve">    </w:t>
            </w:r>
          </w:p>
          <w:p w14:paraId="11362233" w14:textId="703DB6FF" w:rsidR="00C7385D" w:rsidRPr="00E259E8" w:rsidRDefault="00C7385D" w:rsidP="00C7385D">
            <w:pPr>
              <w:contextualSpacing/>
              <w:rPr>
                <w:rFonts w:asciiTheme="majorHAnsi" w:hAnsiTheme="majorHAnsi" w:cstheme="majorHAnsi"/>
                <w:bCs/>
                <w:color w:val="ED7D31" w:themeColor="accent2"/>
                <w:sz w:val="20"/>
                <w:szCs w:val="20"/>
              </w:rPr>
            </w:pPr>
            <w:r>
              <w:rPr>
                <w:rFonts w:asciiTheme="majorHAnsi" w:hAnsiTheme="majorHAnsi" w:cstheme="majorHAnsi"/>
                <w:bCs/>
                <w:color w:val="ED7D31" w:themeColor="accent2"/>
                <w:sz w:val="20"/>
                <w:szCs w:val="20"/>
              </w:rPr>
              <w:t>September</w:t>
            </w:r>
          </w:p>
        </w:tc>
        <w:tc>
          <w:tcPr>
            <w:tcW w:w="4996" w:type="dxa"/>
            <w:tcBorders>
              <w:top w:val="double" w:sz="4" w:space="0" w:color="ED7D31" w:themeColor="accent2"/>
              <w:bottom w:val="double" w:sz="4" w:space="0" w:color="ED7D31" w:themeColor="accent2"/>
            </w:tcBorders>
          </w:tcPr>
          <w:p w14:paraId="11362234" w14:textId="12E34515" w:rsidR="00C7385D" w:rsidRPr="004401AD" w:rsidRDefault="00C7385D" w:rsidP="00C7385D">
            <w:pPr>
              <w:pStyle w:val="NormalWeb"/>
              <w:spacing w:before="0" w:beforeAutospacing="0" w:after="0" w:afterAutospacing="0"/>
              <w:contextualSpacing/>
              <w:jc w:val="both"/>
              <w:textAlignment w:val="baseline"/>
              <w:rPr>
                <w:rFonts w:asciiTheme="majorHAnsi" w:hAnsiTheme="majorHAnsi" w:cstheme="majorHAnsi"/>
                <w:color w:val="ED7D31" w:themeColor="accent2"/>
                <w:sz w:val="14"/>
                <w:szCs w:val="14"/>
                <w:lang w:val="en-GB"/>
              </w:rPr>
            </w:pPr>
            <w:r w:rsidRPr="004401AD">
              <w:rPr>
                <w:rFonts w:asciiTheme="majorHAnsi" w:hAnsiTheme="majorHAnsi" w:cstheme="majorHAnsi"/>
                <w:color w:val="ED7D31" w:themeColor="accent2"/>
                <w:sz w:val="14"/>
                <w:szCs w:val="14"/>
              </w:rPr>
              <w:t>A tribe in Brazil have chosen to block a highway that cuts through the Amazon as the Brazilian government is not complying with a list of demands that includes aid to help with the impact of COVID-19.</w:t>
            </w:r>
          </w:p>
        </w:tc>
        <w:tc>
          <w:tcPr>
            <w:tcW w:w="2159" w:type="dxa"/>
            <w:tcBorders>
              <w:top w:val="double" w:sz="4" w:space="0" w:color="ED7D31" w:themeColor="accent2"/>
              <w:bottom w:val="double" w:sz="4" w:space="0" w:color="ED7D31" w:themeColor="accent2"/>
            </w:tcBorders>
          </w:tcPr>
          <w:p w14:paraId="11362235" w14:textId="659BA18C" w:rsidR="00C7385D" w:rsidRPr="00E259E8" w:rsidRDefault="00C7385D" w:rsidP="00C7385D">
            <w:pPr>
              <w:contextualSpacing/>
              <w:rPr>
                <w:rFonts w:asciiTheme="majorHAnsi" w:hAnsiTheme="majorHAnsi" w:cstheme="majorHAnsi"/>
                <w:b/>
                <w:color w:val="AEB341"/>
                <w:sz w:val="20"/>
                <w:szCs w:val="20"/>
              </w:rPr>
            </w:pPr>
            <w:r w:rsidRPr="00541701">
              <w:rPr>
                <w:rFonts w:asciiTheme="majorHAnsi" w:hAnsiTheme="majorHAnsi" w:cstheme="majorHAnsi"/>
                <w:b/>
                <w:color w:val="AEB341"/>
                <w:sz w:val="20"/>
                <w:szCs w:val="20"/>
              </w:rPr>
              <w:t>What is it like where you live?</w:t>
            </w:r>
          </w:p>
        </w:tc>
        <w:tc>
          <w:tcPr>
            <w:tcW w:w="1594" w:type="dxa"/>
            <w:tcBorders>
              <w:top w:val="double" w:sz="4" w:space="0" w:color="ED7D31" w:themeColor="accent2"/>
              <w:bottom w:val="double" w:sz="4" w:space="0" w:color="ED7D31" w:themeColor="accent2"/>
            </w:tcBorders>
          </w:tcPr>
          <w:p w14:paraId="4A35DE91" w14:textId="1E75F9A4" w:rsidR="00C7385D" w:rsidRPr="004401AD" w:rsidRDefault="00C7385D" w:rsidP="00C7385D">
            <w:pPr>
              <w:contextualSpacing/>
              <w:rPr>
                <w:rFonts w:asciiTheme="majorHAnsi" w:hAnsiTheme="majorHAnsi" w:cstheme="majorHAnsi"/>
                <w:b/>
                <w:bCs/>
                <w:color w:val="ED7D31" w:themeColor="accent2"/>
                <w:sz w:val="16"/>
                <w:szCs w:val="16"/>
              </w:rPr>
            </w:pPr>
            <w:r>
              <w:rPr>
                <w:noProof/>
              </w:rPr>
              <w:drawing>
                <wp:anchor distT="0" distB="0" distL="114300" distR="114300" simplePos="0" relativeHeight="251672576" behindDoc="0" locked="0" layoutInCell="1" allowOverlap="1" wp14:anchorId="2EF6D0F6" wp14:editId="66BD5BD7">
                  <wp:simplePos x="0" y="0"/>
                  <wp:positionH relativeFrom="column">
                    <wp:posOffset>-58420</wp:posOffset>
                  </wp:positionH>
                  <wp:positionV relativeFrom="page">
                    <wp:posOffset>8255</wp:posOffset>
                  </wp:positionV>
                  <wp:extent cx="977900" cy="539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23" t="4854" r="6114" b="12298"/>
                          <a:stretch/>
                        </pic:blipFill>
                        <pic:spPr bwMode="auto">
                          <a:xfrm>
                            <a:off x="0" y="0"/>
                            <a:ext cx="977900" cy="53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25" w:type="dxa"/>
            <w:tcBorders>
              <w:top w:val="double" w:sz="4" w:space="0" w:color="ED7D31" w:themeColor="accent2"/>
              <w:bottom w:val="double" w:sz="4" w:space="0" w:color="ED7D31" w:themeColor="accent2"/>
            </w:tcBorders>
          </w:tcPr>
          <w:p w14:paraId="11362236" w14:textId="0CDD7BB3" w:rsidR="00C7385D" w:rsidRPr="004401AD" w:rsidRDefault="00C7385D" w:rsidP="00C7385D">
            <w:pPr>
              <w:contextualSpacing/>
              <w:rPr>
                <w:rFonts w:asciiTheme="majorHAnsi" w:hAnsiTheme="majorHAnsi" w:cstheme="majorHAnsi"/>
                <w:b/>
                <w:bCs/>
                <w:color w:val="ED7D31" w:themeColor="accent2"/>
                <w:sz w:val="16"/>
                <w:szCs w:val="16"/>
              </w:rPr>
            </w:pPr>
            <w:r w:rsidRPr="004401AD">
              <w:rPr>
                <w:rFonts w:asciiTheme="majorHAnsi" w:hAnsiTheme="majorHAnsi" w:cstheme="majorHAnsi"/>
                <w:b/>
                <w:bCs/>
                <w:color w:val="ED7D31" w:themeColor="accent2"/>
                <w:sz w:val="16"/>
                <w:szCs w:val="16"/>
              </w:rPr>
              <w:t xml:space="preserve">Democracy - </w:t>
            </w:r>
            <w:r w:rsidRPr="004401AD">
              <w:rPr>
                <w:rFonts w:asciiTheme="majorHAnsi" w:hAnsiTheme="majorHAnsi" w:cstheme="majorHAnsi"/>
                <w:color w:val="ED7D31" w:themeColor="accent2"/>
                <w:sz w:val="16"/>
                <w:szCs w:val="16"/>
              </w:rPr>
              <w:t>Sometimes people get cross about things that are happening in their country. The Kayapo people are working together to try and get their voices heard.</w:t>
            </w:r>
          </w:p>
        </w:tc>
      </w:tr>
      <w:tr w:rsidR="00C7385D" w:rsidRPr="009A019B" w14:paraId="1136223C" w14:textId="77777777" w:rsidTr="0060322E">
        <w:trPr>
          <w:trHeight w:val="886"/>
        </w:trPr>
        <w:tc>
          <w:tcPr>
            <w:tcW w:w="1194" w:type="dxa"/>
            <w:tcBorders>
              <w:top w:val="double" w:sz="4" w:space="0" w:color="ED7D31" w:themeColor="accent2"/>
              <w:bottom w:val="double" w:sz="4" w:space="0" w:color="ED7D31" w:themeColor="accent2"/>
            </w:tcBorders>
          </w:tcPr>
          <w:p w14:paraId="0F729B4E" w14:textId="77777777" w:rsidR="00C7385D" w:rsidRDefault="00C7385D" w:rsidP="00C7385D">
            <w:pPr>
              <w:contextualSpacing/>
              <w:rPr>
                <w:rFonts w:asciiTheme="majorHAnsi" w:hAnsiTheme="majorHAnsi" w:cstheme="majorHAnsi"/>
                <w:bCs/>
                <w:color w:val="ED7D31" w:themeColor="accent2"/>
                <w:sz w:val="20"/>
                <w:szCs w:val="20"/>
              </w:rPr>
            </w:pPr>
            <w:r>
              <w:rPr>
                <w:rFonts w:asciiTheme="majorHAnsi" w:hAnsiTheme="majorHAnsi" w:cstheme="majorHAnsi"/>
                <w:bCs/>
                <w:color w:val="ED7D31" w:themeColor="accent2"/>
                <w:sz w:val="20"/>
                <w:szCs w:val="20"/>
              </w:rPr>
              <w:t>14</w:t>
            </w:r>
            <w:r w:rsidRPr="00E259E8">
              <w:rPr>
                <w:rFonts w:asciiTheme="majorHAnsi" w:hAnsiTheme="majorHAnsi" w:cstheme="majorHAnsi"/>
                <w:bCs/>
                <w:color w:val="ED7D31" w:themeColor="accent2"/>
                <w:sz w:val="20"/>
                <w:szCs w:val="20"/>
                <w:vertAlign w:val="superscript"/>
              </w:rPr>
              <w:t>th</w:t>
            </w:r>
            <w:r w:rsidRPr="00E259E8">
              <w:rPr>
                <w:rFonts w:asciiTheme="majorHAnsi" w:hAnsiTheme="majorHAnsi" w:cstheme="majorHAnsi"/>
                <w:bCs/>
                <w:color w:val="ED7D31" w:themeColor="accent2"/>
                <w:sz w:val="20"/>
                <w:szCs w:val="20"/>
              </w:rPr>
              <w:t xml:space="preserve">    </w:t>
            </w:r>
          </w:p>
          <w:p w14:paraId="11362238" w14:textId="3ABCBFED" w:rsidR="00C7385D" w:rsidRPr="00E259E8" w:rsidRDefault="00C7385D" w:rsidP="00C7385D">
            <w:pPr>
              <w:contextualSpacing/>
              <w:rPr>
                <w:rFonts w:asciiTheme="majorHAnsi" w:hAnsiTheme="majorHAnsi" w:cstheme="majorHAnsi"/>
                <w:bCs/>
                <w:color w:val="ED7D31" w:themeColor="accent2"/>
                <w:sz w:val="20"/>
                <w:szCs w:val="20"/>
              </w:rPr>
            </w:pPr>
            <w:r>
              <w:rPr>
                <w:rFonts w:asciiTheme="majorHAnsi" w:hAnsiTheme="majorHAnsi" w:cstheme="majorHAnsi"/>
                <w:bCs/>
                <w:color w:val="ED7D31" w:themeColor="accent2"/>
                <w:sz w:val="20"/>
                <w:szCs w:val="20"/>
              </w:rPr>
              <w:t>September</w:t>
            </w:r>
          </w:p>
        </w:tc>
        <w:tc>
          <w:tcPr>
            <w:tcW w:w="4996" w:type="dxa"/>
            <w:tcBorders>
              <w:top w:val="double" w:sz="4" w:space="0" w:color="ED7D31" w:themeColor="accent2"/>
              <w:bottom w:val="double" w:sz="4" w:space="0" w:color="ED7D31" w:themeColor="accent2"/>
            </w:tcBorders>
          </w:tcPr>
          <w:p w14:paraId="11362239" w14:textId="35EFA9A3" w:rsidR="00C7385D" w:rsidRPr="004401AD" w:rsidRDefault="00C7385D" w:rsidP="00C7385D">
            <w:pPr>
              <w:contextualSpacing/>
              <w:rPr>
                <w:rFonts w:asciiTheme="majorHAnsi" w:hAnsiTheme="majorHAnsi" w:cstheme="majorHAnsi"/>
                <w:color w:val="ED7D31" w:themeColor="accent2"/>
                <w:sz w:val="14"/>
                <w:szCs w:val="14"/>
              </w:rPr>
            </w:pPr>
            <w:proofErr w:type="gramStart"/>
            <w:r w:rsidRPr="004401AD">
              <w:rPr>
                <w:rFonts w:asciiTheme="majorHAnsi" w:hAnsiTheme="majorHAnsi" w:cstheme="majorHAnsi"/>
                <w:color w:val="ED7D31" w:themeColor="accent2"/>
                <w:sz w:val="14"/>
                <w:szCs w:val="14"/>
              </w:rPr>
              <w:t>A number of</w:t>
            </w:r>
            <w:proofErr w:type="gramEnd"/>
            <w:r w:rsidRPr="004401AD">
              <w:rPr>
                <w:rFonts w:asciiTheme="majorHAnsi" w:hAnsiTheme="majorHAnsi" w:cstheme="majorHAnsi"/>
                <w:color w:val="ED7D31" w:themeColor="accent2"/>
                <w:sz w:val="14"/>
                <w:szCs w:val="14"/>
              </w:rPr>
              <w:t xml:space="preserve"> charities, including Streets Kitchen and the Glass Door Homeless Charity, are campaigning for empty commercial buildings to become makeshift shelters this winter.</w:t>
            </w:r>
          </w:p>
        </w:tc>
        <w:tc>
          <w:tcPr>
            <w:tcW w:w="2159" w:type="dxa"/>
            <w:tcBorders>
              <w:top w:val="double" w:sz="4" w:space="0" w:color="ED7D31" w:themeColor="accent2"/>
              <w:bottom w:val="double" w:sz="4" w:space="0" w:color="ED7D31" w:themeColor="accent2"/>
            </w:tcBorders>
          </w:tcPr>
          <w:p w14:paraId="1136223A" w14:textId="481A9026" w:rsidR="00C7385D" w:rsidRPr="00E259E8" w:rsidRDefault="00C7385D" w:rsidP="00C7385D">
            <w:pPr>
              <w:contextualSpacing/>
              <w:rPr>
                <w:rFonts w:asciiTheme="majorHAnsi" w:hAnsiTheme="majorHAnsi" w:cstheme="majorHAnsi"/>
                <w:b/>
                <w:color w:val="AEB341"/>
                <w:sz w:val="20"/>
                <w:szCs w:val="20"/>
              </w:rPr>
            </w:pPr>
            <w:r w:rsidRPr="000C4683">
              <w:rPr>
                <w:rFonts w:asciiTheme="majorHAnsi" w:hAnsiTheme="majorHAnsi" w:cstheme="majorHAnsi"/>
                <w:b/>
                <w:color w:val="AEB341"/>
                <w:sz w:val="20"/>
                <w:szCs w:val="20"/>
              </w:rPr>
              <w:t>How could you turn an office into a home?</w:t>
            </w:r>
          </w:p>
        </w:tc>
        <w:tc>
          <w:tcPr>
            <w:tcW w:w="1594" w:type="dxa"/>
            <w:tcBorders>
              <w:top w:val="double" w:sz="4" w:space="0" w:color="ED7D31" w:themeColor="accent2"/>
              <w:bottom w:val="double" w:sz="4" w:space="0" w:color="ED7D31" w:themeColor="accent2"/>
            </w:tcBorders>
          </w:tcPr>
          <w:p w14:paraId="4EA1E4AD" w14:textId="2193F15D" w:rsidR="00C7385D" w:rsidRPr="004401AD" w:rsidRDefault="00C7385D" w:rsidP="00C7385D">
            <w:pPr>
              <w:contextualSpacing/>
              <w:rPr>
                <w:rFonts w:asciiTheme="majorHAnsi" w:hAnsiTheme="majorHAnsi" w:cstheme="majorHAnsi"/>
                <w:b/>
                <w:bCs/>
                <w:color w:val="ED7D31" w:themeColor="accent2"/>
                <w:sz w:val="16"/>
                <w:szCs w:val="16"/>
              </w:rPr>
            </w:pPr>
            <w:r>
              <w:rPr>
                <w:noProof/>
              </w:rPr>
              <w:drawing>
                <wp:anchor distT="0" distB="0" distL="114300" distR="114300" simplePos="0" relativeHeight="251673600" behindDoc="0" locked="0" layoutInCell="1" allowOverlap="1" wp14:anchorId="439F4072" wp14:editId="2CB574F7">
                  <wp:simplePos x="0" y="0"/>
                  <wp:positionH relativeFrom="column">
                    <wp:posOffset>-52070</wp:posOffset>
                  </wp:positionH>
                  <wp:positionV relativeFrom="page">
                    <wp:posOffset>10795</wp:posOffset>
                  </wp:positionV>
                  <wp:extent cx="971550" cy="5461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360" t="5555" r="6493" b="11438"/>
                          <a:stretch/>
                        </pic:blipFill>
                        <pic:spPr bwMode="auto">
                          <a:xfrm>
                            <a:off x="0" y="0"/>
                            <a:ext cx="971550" cy="54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25" w:type="dxa"/>
            <w:tcBorders>
              <w:top w:val="double" w:sz="4" w:space="0" w:color="ED7D31" w:themeColor="accent2"/>
              <w:bottom w:val="double" w:sz="4" w:space="0" w:color="ED7D31" w:themeColor="accent2"/>
            </w:tcBorders>
          </w:tcPr>
          <w:p w14:paraId="1136223B" w14:textId="5EC642F4" w:rsidR="00C7385D" w:rsidRPr="004401AD" w:rsidRDefault="00C7385D" w:rsidP="00C7385D">
            <w:pPr>
              <w:contextualSpacing/>
              <w:rPr>
                <w:rFonts w:asciiTheme="majorHAnsi" w:hAnsiTheme="majorHAnsi" w:cstheme="majorHAnsi"/>
                <w:b/>
                <w:bCs/>
                <w:color w:val="ED7D31" w:themeColor="accent2"/>
                <w:sz w:val="16"/>
                <w:szCs w:val="16"/>
              </w:rPr>
            </w:pPr>
            <w:r w:rsidRPr="004401AD">
              <w:rPr>
                <w:rFonts w:asciiTheme="majorHAnsi" w:hAnsiTheme="majorHAnsi" w:cstheme="majorHAnsi"/>
                <w:b/>
                <w:bCs/>
                <w:color w:val="ED7D31" w:themeColor="accent2"/>
                <w:sz w:val="16"/>
                <w:szCs w:val="16"/>
              </w:rPr>
              <w:t xml:space="preserve">Mutual Respect - </w:t>
            </w:r>
            <w:r w:rsidRPr="004401AD">
              <w:rPr>
                <w:rFonts w:asciiTheme="majorHAnsi" w:hAnsiTheme="majorHAnsi" w:cstheme="majorHAnsi"/>
                <w:color w:val="ED7D31" w:themeColor="accent2"/>
                <w:sz w:val="16"/>
                <w:szCs w:val="16"/>
              </w:rPr>
              <w:t xml:space="preserve">Every family has a different </w:t>
            </w:r>
            <w:proofErr w:type="gramStart"/>
            <w:r w:rsidRPr="004401AD">
              <w:rPr>
                <w:rFonts w:asciiTheme="majorHAnsi" w:hAnsiTheme="majorHAnsi" w:cstheme="majorHAnsi"/>
                <w:color w:val="ED7D31" w:themeColor="accent2"/>
                <w:sz w:val="16"/>
                <w:szCs w:val="16"/>
              </w:rPr>
              <w:t>home</w:t>
            </w:r>
            <w:proofErr w:type="gramEnd"/>
            <w:r w:rsidRPr="004401AD">
              <w:rPr>
                <w:rFonts w:asciiTheme="majorHAnsi" w:hAnsiTheme="majorHAnsi" w:cstheme="majorHAnsi"/>
                <w:color w:val="ED7D31" w:themeColor="accent2"/>
                <w:sz w:val="16"/>
                <w:szCs w:val="16"/>
              </w:rPr>
              <w:t xml:space="preserve"> and some people don’t have a proper home at all. It is important that we show respect to everyone, no matter where they live.</w:t>
            </w:r>
          </w:p>
        </w:tc>
      </w:tr>
      <w:tr w:rsidR="00C7385D" w:rsidRPr="009A019B" w14:paraId="11362241" w14:textId="77777777" w:rsidTr="0060322E">
        <w:trPr>
          <w:trHeight w:val="886"/>
        </w:trPr>
        <w:tc>
          <w:tcPr>
            <w:tcW w:w="1194" w:type="dxa"/>
            <w:tcBorders>
              <w:top w:val="double" w:sz="4" w:space="0" w:color="ED7D31" w:themeColor="accent2"/>
              <w:bottom w:val="double" w:sz="4" w:space="0" w:color="ED7D31" w:themeColor="accent2"/>
            </w:tcBorders>
          </w:tcPr>
          <w:p w14:paraId="1C585BBB" w14:textId="45E53016" w:rsidR="00C7385D" w:rsidRDefault="00C7385D" w:rsidP="00C7385D">
            <w:pPr>
              <w:contextualSpacing/>
              <w:rPr>
                <w:rFonts w:asciiTheme="majorHAnsi" w:hAnsiTheme="majorHAnsi" w:cstheme="majorHAnsi"/>
                <w:bCs/>
                <w:color w:val="ED7D31" w:themeColor="accent2"/>
                <w:sz w:val="20"/>
                <w:szCs w:val="20"/>
              </w:rPr>
            </w:pPr>
            <w:r>
              <w:rPr>
                <w:rFonts w:asciiTheme="majorHAnsi" w:hAnsiTheme="majorHAnsi" w:cstheme="majorHAnsi"/>
                <w:bCs/>
                <w:color w:val="ED7D31" w:themeColor="accent2"/>
                <w:sz w:val="20"/>
                <w:szCs w:val="20"/>
              </w:rPr>
              <w:t>21</w:t>
            </w:r>
            <w:r>
              <w:rPr>
                <w:rFonts w:asciiTheme="majorHAnsi" w:hAnsiTheme="majorHAnsi" w:cstheme="majorHAnsi"/>
                <w:bCs/>
                <w:color w:val="ED7D31" w:themeColor="accent2"/>
                <w:sz w:val="20"/>
                <w:szCs w:val="20"/>
                <w:vertAlign w:val="superscript"/>
              </w:rPr>
              <w:t>st</w:t>
            </w:r>
            <w:r w:rsidRPr="00E259E8">
              <w:rPr>
                <w:rFonts w:asciiTheme="majorHAnsi" w:hAnsiTheme="majorHAnsi" w:cstheme="majorHAnsi"/>
                <w:bCs/>
                <w:color w:val="ED7D31" w:themeColor="accent2"/>
                <w:sz w:val="20"/>
                <w:szCs w:val="20"/>
              </w:rPr>
              <w:t xml:space="preserve">    </w:t>
            </w:r>
          </w:p>
          <w:p w14:paraId="1136223D" w14:textId="50BCFA4E" w:rsidR="00C7385D" w:rsidRPr="00E259E8" w:rsidRDefault="00C7385D" w:rsidP="00C7385D">
            <w:pPr>
              <w:contextualSpacing/>
              <w:rPr>
                <w:rFonts w:asciiTheme="majorHAnsi" w:hAnsiTheme="majorHAnsi" w:cstheme="majorHAnsi"/>
                <w:bCs/>
                <w:color w:val="ED7D31" w:themeColor="accent2"/>
                <w:sz w:val="20"/>
                <w:szCs w:val="20"/>
              </w:rPr>
            </w:pPr>
            <w:r>
              <w:rPr>
                <w:rFonts w:asciiTheme="majorHAnsi" w:hAnsiTheme="majorHAnsi" w:cstheme="majorHAnsi"/>
                <w:bCs/>
                <w:color w:val="ED7D31" w:themeColor="accent2"/>
                <w:sz w:val="20"/>
                <w:szCs w:val="20"/>
              </w:rPr>
              <w:t>September</w:t>
            </w:r>
          </w:p>
        </w:tc>
        <w:tc>
          <w:tcPr>
            <w:tcW w:w="4996" w:type="dxa"/>
            <w:tcBorders>
              <w:top w:val="double" w:sz="4" w:space="0" w:color="ED7D31" w:themeColor="accent2"/>
              <w:bottom w:val="double" w:sz="4" w:space="0" w:color="ED7D31" w:themeColor="accent2"/>
            </w:tcBorders>
          </w:tcPr>
          <w:p w14:paraId="1136223E" w14:textId="49198ABC" w:rsidR="00C7385D" w:rsidRPr="004401AD" w:rsidRDefault="00C7385D" w:rsidP="00C7385D">
            <w:pPr>
              <w:contextualSpacing/>
              <w:rPr>
                <w:rFonts w:asciiTheme="majorHAnsi" w:hAnsiTheme="majorHAnsi" w:cstheme="majorHAnsi"/>
                <w:color w:val="ED7D31" w:themeColor="accent2"/>
                <w:sz w:val="14"/>
                <w:szCs w:val="14"/>
              </w:rPr>
            </w:pPr>
            <w:r w:rsidRPr="004401AD">
              <w:rPr>
                <w:rFonts w:asciiTheme="majorHAnsi" w:hAnsiTheme="majorHAnsi" w:cstheme="majorHAnsi"/>
                <w:color w:val="ED7D31" w:themeColor="accent2"/>
                <w:sz w:val="14"/>
                <w:szCs w:val="14"/>
              </w:rPr>
              <w:t>A charity is seeking a review of the government guidance on care home visits. John's Campaign says many care homes in England are still refusing regular face-to-face visits, despite changes at the end of July that outlined new guidance for visitors.</w:t>
            </w:r>
          </w:p>
        </w:tc>
        <w:tc>
          <w:tcPr>
            <w:tcW w:w="2159" w:type="dxa"/>
            <w:tcBorders>
              <w:top w:val="double" w:sz="4" w:space="0" w:color="ED7D31" w:themeColor="accent2"/>
              <w:bottom w:val="double" w:sz="4" w:space="0" w:color="ED7D31" w:themeColor="accent2"/>
            </w:tcBorders>
          </w:tcPr>
          <w:p w14:paraId="1136223F" w14:textId="04EDF81B" w:rsidR="00C7385D" w:rsidRPr="00E259E8" w:rsidRDefault="00C7385D" w:rsidP="00C7385D">
            <w:pPr>
              <w:contextualSpacing/>
              <w:rPr>
                <w:rFonts w:asciiTheme="majorHAnsi" w:hAnsiTheme="majorHAnsi" w:cstheme="majorHAnsi"/>
                <w:b/>
                <w:color w:val="AEB341"/>
                <w:sz w:val="20"/>
                <w:szCs w:val="20"/>
                <w:lang w:val="en-US"/>
              </w:rPr>
            </w:pPr>
            <w:r w:rsidRPr="00FC1AB5">
              <w:rPr>
                <w:rFonts w:asciiTheme="majorHAnsi" w:hAnsiTheme="majorHAnsi" w:cstheme="majorHAnsi"/>
                <w:b/>
                <w:color w:val="AEB341"/>
                <w:sz w:val="20"/>
                <w:szCs w:val="20"/>
              </w:rPr>
              <w:t>Should visits to care homes be allowed?</w:t>
            </w:r>
          </w:p>
        </w:tc>
        <w:tc>
          <w:tcPr>
            <w:tcW w:w="1594" w:type="dxa"/>
            <w:tcBorders>
              <w:top w:val="double" w:sz="4" w:space="0" w:color="ED7D31" w:themeColor="accent2"/>
              <w:bottom w:val="double" w:sz="4" w:space="0" w:color="ED7D31" w:themeColor="accent2"/>
            </w:tcBorders>
          </w:tcPr>
          <w:p w14:paraId="39D14C65" w14:textId="50D940DD" w:rsidR="00C7385D" w:rsidRPr="004401AD" w:rsidRDefault="00C7385D" w:rsidP="00C7385D">
            <w:pPr>
              <w:contextualSpacing/>
              <w:rPr>
                <w:rFonts w:asciiTheme="majorHAnsi" w:hAnsiTheme="majorHAnsi" w:cstheme="majorHAnsi"/>
                <w:b/>
                <w:bCs/>
                <w:color w:val="ED7D31" w:themeColor="accent2"/>
                <w:sz w:val="16"/>
                <w:szCs w:val="16"/>
              </w:rPr>
            </w:pPr>
            <w:r>
              <w:rPr>
                <w:noProof/>
              </w:rPr>
              <w:drawing>
                <wp:anchor distT="0" distB="0" distL="114300" distR="114300" simplePos="0" relativeHeight="251674624" behindDoc="0" locked="0" layoutInCell="1" allowOverlap="1" wp14:anchorId="399A30B5" wp14:editId="04E545F2">
                  <wp:simplePos x="0" y="0"/>
                  <wp:positionH relativeFrom="column">
                    <wp:posOffset>-39370</wp:posOffset>
                  </wp:positionH>
                  <wp:positionV relativeFrom="page">
                    <wp:posOffset>13335</wp:posOffset>
                  </wp:positionV>
                  <wp:extent cx="965200" cy="53975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427" t="5308" r="4348" b="10056"/>
                          <a:stretch/>
                        </pic:blipFill>
                        <pic:spPr bwMode="auto">
                          <a:xfrm>
                            <a:off x="0" y="0"/>
                            <a:ext cx="965200" cy="53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25" w:type="dxa"/>
            <w:tcBorders>
              <w:top w:val="double" w:sz="4" w:space="0" w:color="ED7D31" w:themeColor="accent2"/>
              <w:bottom w:val="double" w:sz="4" w:space="0" w:color="ED7D31" w:themeColor="accent2"/>
            </w:tcBorders>
          </w:tcPr>
          <w:p w14:paraId="11362240" w14:textId="529B9858" w:rsidR="00C7385D" w:rsidRPr="004401AD" w:rsidRDefault="00C7385D" w:rsidP="00C7385D">
            <w:pPr>
              <w:contextualSpacing/>
              <w:rPr>
                <w:rFonts w:asciiTheme="majorHAnsi" w:hAnsiTheme="majorHAnsi" w:cstheme="majorHAnsi"/>
                <w:b/>
                <w:bCs/>
                <w:color w:val="ED7D31" w:themeColor="accent2"/>
                <w:sz w:val="16"/>
                <w:szCs w:val="16"/>
              </w:rPr>
            </w:pPr>
            <w:r w:rsidRPr="004401AD">
              <w:rPr>
                <w:rFonts w:asciiTheme="majorHAnsi" w:hAnsiTheme="majorHAnsi" w:cstheme="majorHAnsi"/>
                <w:b/>
                <w:bCs/>
                <w:color w:val="ED7D31" w:themeColor="accent2"/>
                <w:sz w:val="16"/>
                <w:szCs w:val="16"/>
              </w:rPr>
              <w:t xml:space="preserve">Rule of Law - </w:t>
            </w:r>
            <w:r w:rsidRPr="004401AD">
              <w:rPr>
                <w:rFonts w:asciiTheme="majorHAnsi" w:hAnsiTheme="majorHAnsi" w:cstheme="majorHAnsi"/>
                <w:color w:val="ED7D31" w:themeColor="accent2"/>
                <w:sz w:val="16"/>
                <w:szCs w:val="16"/>
              </w:rPr>
              <w:t>Lots of people who live in care homes have not been able to see their families since the coronavirus began. Rules have been put in place to help keep people safe.</w:t>
            </w:r>
          </w:p>
        </w:tc>
      </w:tr>
      <w:tr w:rsidR="00C7385D" w:rsidRPr="009A019B" w14:paraId="11362246" w14:textId="77777777" w:rsidTr="0060322E">
        <w:trPr>
          <w:trHeight w:val="886"/>
        </w:trPr>
        <w:tc>
          <w:tcPr>
            <w:tcW w:w="1194" w:type="dxa"/>
            <w:tcBorders>
              <w:top w:val="double" w:sz="4" w:space="0" w:color="ED7D31" w:themeColor="accent2"/>
              <w:bottom w:val="double" w:sz="4" w:space="0" w:color="ED7D31" w:themeColor="accent2"/>
            </w:tcBorders>
          </w:tcPr>
          <w:p w14:paraId="5CC07709" w14:textId="77777777" w:rsidR="00C7385D" w:rsidRDefault="00C7385D" w:rsidP="00C7385D">
            <w:pPr>
              <w:contextualSpacing/>
              <w:rPr>
                <w:rFonts w:asciiTheme="majorHAnsi" w:hAnsiTheme="majorHAnsi" w:cstheme="majorHAnsi"/>
                <w:bCs/>
                <w:color w:val="ED7D31" w:themeColor="accent2"/>
                <w:sz w:val="20"/>
                <w:szCs w:val="20"/>
              </w:rPr>
            </w:pPr>
            <w:r>
              <w:rPr>
                <w:rFonts w:asciiTheme="majorHAnsi" w:hAnsiTheme="majorHAnsi" w:cstheme="majorHAnsi"/>
                <w:bCs/>
                <w:color w:val="ED7D31" w:themeColor="accent2"/>
                <w:sz w:val="20"/>
                <w:szCs w:val="20"/>
              </w:rPr>
              <w:t>28</w:t>
            </w:r>
            <w:r>
              <w:rPr>
                <w:rFonts w:asciiTheme="majorHAnsi" w:hAnsiTheme="majorHAnsi" w:cstheme="majorHAnsi"/>
                <w:bCs/>
                <w:color w:val="ED7D31" w:themeColor="accent2"/>
                <w:sz w:val="20"/>
                <w:szCs w:val="20"/>
                <w:vertAlign w:val="superscript"/>
              </w:rPr>
              <w:t>th</w:t>
            </w:r>
            <w:r w:rsidRPr="00E259E8">
              <w:rPr>
                <w:rFonts w:asciiTheme="majorHAnsi" w:hAnsiTheme="majorHAnsi" w:cstheme="majorHAnsi"/>
                <w:bCs/>
                <w:color w:val="ED7D31" w:themeColor="accent2"/>
                <w:sz w:val="20"/>
                <w:szCs w:val="20"/>
              </w:rPr>
              <w:t xml:space="preserve">    </w:t>
            </w:r>
          </w:p>
          <w:p w14:paraId="11362242" w14:textId="5EA38C74" w:rsidR="00C7385D" w:rsidRPr="00E259E8" w:rsidRDefault="00C7385D" w:rsidP="00C7385D">
            <w:pPr>
              <w:contextualSpacing/>
              <w:rPr>
                <w:rFonts w:asciiTheme="majorHAnsi" w:hAnsiTheme="majorHAnsi" w:cstheme="majorHAnsi"/>
                <w:bCs/>
                <w:color w:val="ED7D31" w:themeColor="accent2"/>
                <w:sz w:val="20"/>
                <w:szCs w:val="20"/>
              </w:rPr>
            </w:pPr>
            <w:r>
              <w:rPr>
                <w:rFonts w:asciiTheme="majorHAnsi" w:hAnsiTheme="majorHAnsi" w:cstheme="majorHAnsi"/>
                <w:bCs/>
                <w:color w:val="ED7D31" w:themeColor="accent2"/>
                <w:sz w:val="20"/>
                <w:szCs w:val="20"/>
              </w:rPr>
              <w:t>September</w:t>
            </w:r>
          </w:p>
        </w:tc>
        <w:tc>
          <w:tcPr>
            <w:tcW w:w="4996" w:type="dxa"/>
            <w:tcBorders>
              <w:top w:val="double" w:sz="4" w:space="0" w:color="ED7D31" w:themeColor="accent2"/>
              <w:bottom w:val="double" w:sz="4" w:space="0" w:color="ED7D31" w:themeColor="accent2"/>
            </w:tcBorders>
          </w:tcPr>
          <w:p w14:paraId="11362243" w14:textId="74BA3293" w:rsidR="00C7385D" w:rsidRPr="004401AD" w:rsidRDefault="00C7385D" w:rsidP="00C7385D">
            <w:pPr>
              <w:contextualSpacing/>
              <w:rPr>
                <w:rFonts w:asciiTheme="majorHAnsi" w:hAnsiTheme="majorHAnsi" w:cstheme="majorHAnsi"/>
                <w:color w:val="ED7D31" w:themeColor="accent2"/>
                <w:sz w:val="14"/>
                <w:szCs w:val="14"/>
              </w:rPr>
            </w:pPr>
            <w:r w:rsidRPr="004401AD">
              <w:rPr>
                <w:rFonts w:asciiTheme="majorHAnsi" w:hAnsiTheme="majorHAnsi" w:cstheme="majorHAnsi"/>
                <w:color w:val="ED7D31" w:themeColor="accent2"/>
                <w:sz w:val="14"/>
                <w:szCs w:val="14"/>
              </w:rPr>
              <w:t xml:space="preserve">It has been announced by Prime Minister, Boris Johnson, that </w:t>
            </w:r>
            <w:proofErr w:type="spellStart"/>
            <w:r w:rsidRPr="004401AD">
              <w:rPr>
                <w:rFonts w:asciiTheme="majorHAnsi" w:hAnsiTheme="majorHAnsi" w:cstheme="majorHAnsi"/>
                <w:color w:val="ED7D31" w:themeColor="accent2"/>
                <w:sz w:val="14"/>
                <w:szCs w:val="14"/>
              </w:rPr>
              <w:t>Covid</w:t>
            </w:r>
            <w:proofErr w:type="spellEnd"/>
            <w:r w:rsidRPr="004401AD">
              <w:rPr>
                <w:rFonts w:asciiTheme="majorHAnsi" w:hAnsiTheme="majorHAnsi" w:cstheme="majorHAnsi"/>
                <w:color w:val="ED7D31" w:themeColor="accent2"/>
                <w:sz w:val="14"/>
                <w:szCs w:val="14"/>
              </w:rPr>
              <w:t xml:space="preserve"> marshals will be introduced in towns and city centres in parts of the UK, to help ensure social distancing rules are followed. He believes that the public want to see ‘stronger enforcement’ of the rules.</w:t>
            </w:r>
          </w:p>
        </w:tc>
        <w:tc>
          <w:tcPr>
            <w:tcW w:w="2159" w:type="dxa"/>
            <w:tcBorders>
              <w:top w:val="double" w:sz="4" w:space="0" w:color="ED7D31" w:themeColor="accent2"/>
              <w:bottom w:val="double" w:sz="4" w:space="0" w:color="ED7D31" w:themeColor="accent2"/>
            </w:tcBorders>
          </w:tcPr>
          <w:p w14:paraId="11362244" w14:textId="6BD4138B" w:rsidR="00C7385D" w:rsidRPr="00E259E8" w:rsidRDefault="00C7385D" w:rsidP="00C7385D">
            <w:pPr>
              <w:contextualSpacing/>
              <w:rPr>
                <w:rFonts w:asciiTheme="majorHAnsi" w:hAnsiTheme="majorHAnsi" w:cstheme="majorHAnsi"/>
                <w:b/>
                <w:color w:val="AEB341"/>
                <w:sz w:val="20"/>
                <w:szCs w:val="20"/>
              </w:rPr>
            </w:pPr>
            <w:r w:rsidRPr="005D3135">
              <w:rPr>
                <w:rFonts w:asciiTheme="majorHAnsi" w:hAnsiTheme="majorHAnsi" w:cstheme="majorHAnsi"/>
                <w:b/>
                <w:color w:val="AEB341"/>
                <w:sz w:val="20"/>
                <w:szCs w:val="20"/>
              </w:rPr>
              <w:t>Why do we have rules at school?</w:t>
            </w:r>
          </w:p>
        </w:tc>
        <w:tc>
          <w:tcPr>
            <w:tcW w:w="1594" w:type="dxa"/>
            <w:tcBorders>
              <w:top w:val="double" w:sz="4" w:space="0" w:color="ED7D31" w:themeColor="accent2"/>
              <w:bottom w:val="double" w:sz="4" w:space="0" w:color="ED7D31" w:themeColor="accent2"/>
            </w:tcBorders>
          </w:tcPr>
          <w:p w14:paraId="4F0D0189" w14:textId="45FF4AD3" w:rsidR="00C7385D" w:rsidRPr="004401AD" w:rsidRDefault="00C7385D" w:rsidP="00C7385D">
            <w:pPr>
              <w:contextualSpacing/>
              <w:rPr>
                <w:rFonts w:asciiTheme="majorHAnsi" w:hAnsiTheme="majorHAnsi" w:cstheme="majorHAnsi"/>
                <w:b/>
                <w:bCs/>
                <w:color w:val="ED7D31" w:themeColor="accent2"/>
                <w:sz w:val="16"/>
                <w:szCs w:val="16"/>
              </w:rPr>
            </w:pPr>
            <w:r w:rsidRPr="005B57CF">
              <w:rPr>
                <w:rFonts w:ascii="Calibri" w:eastAsia="Calibri" w:hAnsi="Calibri" w:cs="Times New Roman"/>
                <w:noProof/>
              </w:rPr>
              <w:drawing>
                <wp:anchor distT="0" distB="0" distL="114300" distR="114300" simplePos="0" relativeHeight="251675648" behindDoc="0" locked="0" layoutInCell="1" allowOverlap="1" wp14:anchorId="6DE6504C" wp14:editId="68765299">
                  <wp:simplePos x="0" y="0"/>
                  <wp:positionH relativeFrom="column">
                    <wp:posOffset>-64770</wp:posOffset>
                  </wp:positionH>
                  <wp:positionV relativeFrom="paragraph">
                    <wp:posOffset>9525</wp:posOffset>
                  </wp:positionV>
                  <wp:extent cx="984250" cy="53975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871" t="5483" r="6066" b="12280"/>
                          <a:stretch/>
                        </pic:blipFill>
                        <pic:spPr bwMode="auto">
                          <a:xfrm>
                            <a:off x="0" y="0"/>
                            <a:ext cx="984250" cy="53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25" w:type="dxa"/>
            <w:tcBorders>
              <w:top w:val="double" w:sz="4" w:space="0" w:color="ED7D31" w:themeColor="accent2"/>
              <w:bottom w:val="double" w:sz="4" w:space="0" w:color="ED7D31" w:themeColor="accent2"/>
            </w:tcBorders>
          </w:tcPr>
          <w:p w14:paraId="11362245" w14:textId="46EE88D9" w:rsidR="00C7385D" w:rsidRPr="004401AD" w:rsidRDefault="00C7385D" w:rsidP="00C7385D">
            <w:pPr>
              <w:contextualSpacing/>
              <w:rPr>
                <w:rFonts w:asciiTheme="majorHAnsi" w:hAnsiTheme="majorHAnsi" w:cstheme="majorHAnsi"/>
                <w:b/>
                <w:bCs/>
                <w:color w:val="ED7D31" w:themeColor="accent2"/>
                <w:sz w:val="16"/>
                <w:szCs w:val="16"/>
              </w:rPr>
            </w:pPr>
            <w:r w:rsidRPr="004401AD">
              <w:rPr>
                <w:rFonts w:asciiTheme="majorHAnsi" w:hAnsiTheme="majorHAnsi" w:cstheme="majorHAnsi"/>
                <w:b/>
                <w:bCs/>
                <w:color w:val="ED7D31" w:themeColor="accent2"/>
                <w:sz w:val="16"/>
                <w:szCs w:val="16"/>
              </w:rPr>
              <w:t xml:space="preserve">Rule of Law - </w:t>
            </w:r>
            <w:r w:rsidRPr="004401AD">
              <w:rPr>
                <w:rFonts w:asciiTheme="majorHAnsi" w:hAnsiTheme="majorHAnsi" w:cstheme="majorHAnsi"/>
                <w:color w:val="ED7D31" w:themeColor="accent2"/>
                <w:sz w:val="16"/>
                <w:szCs w:val="16"/>
              </w:rPr>
              <w:t>There are many rules for us all to follow at home, school and when we are out and about. We must all try our best to stick to the rules. They are there to help us all stay safe.</w:t>
            </w:r>
          </w:p>
        </w:tc>
      </w:tr>
      <w:tr w:rsidR="00C7385D" w:rsidRPr="009A019B" w14:paraId="001014D2" w14:textId="77777777" w:rsidTr="0060322E">
        <w:trPr>
          <w:trHeight w:val="886"/>
        </w:trPr>
        <w:tc>
          <w:tcPr>
            <w:tcW w:w="119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25C0ED3F" w14:textId="77777777" w:rsidR="00C7385D" w:rsidRDefault="00C7385D" w:rsidP="00C7385D">
            <w:pPr>
              <w:contextualSpacing/>
              <w:rPr>
                <w:rFonts w:asciiTheme="majorHAnsi" w:hAnsiTheme="majorHAnsi" w:cstheme="majorHAnsi"/>
                <w:bCs/>
                <w:color w:val="ED7D31" w:themeColor="accent2"/>
                <w:sz w:val="20"/>
                <w:szCs w:val="20"/>
              </w:rPr>
            </w:pPr>
            <w:r>
              <w:rPr>
                <w:rFonts w:asciiTheme="majorHAnsi" w:hAnsiTheme="majorHAnsi" w:cstheme="majorHAnsi"/>
                <w:bCs/>
                <w:color w:val="ED7D31" w:themeColor="accent2"/>
                <w:sz w:val="20"/>
                <w:szCs w:val="20"/>
              </w:rPr>
              <w:t>5</w:t>
            </w:r>
            <w:r>
              <w:rPr>
                <w:rFonts w:asciiTheme="majorHAnsi" w:hAnsiTheme="majorHAnsi" w:cstheme="majorHAnsi"/>
                <w:bCs/>
                <w:color w:val="ED7D31" w:themeColor="accent2"/>
                <w:sz w:val="20"/>
                <w:szCs w:val="20"/>
                <w:vertAlign w:val="superscript"/>
              </w:rPr>
              <w:t>th</w:t>
            </w:r>
            <w:r>
              <w:rPr>
                <w:rFonts w:asciiTheme="majorHAnsi" w:hAnsiTheme="majorHAnsi" w:cstheme="majorHAnsi"/>
                <w:bCs/>
                <w:color w:val="ED7D31" w:themeColor="accent2"/>
                <w:sz w:val="20"/>
                <w:szCs w:val="20"/>
              </w:rPr>
              <w:t xml:space="preserve">    </w:t>
            </w:r>
          </w:p>
          <w:p w14:paraId="2ECBD127" w14:textId="755A5E67" w:rsidR="00C7385D" w:rsidRDefault="00C7385D" w:rsidP="00C7385D">
            <w:pPr>
              <w:contextualSpacing/>
              <w:rPr>
                <w:rFonts w:asciiTheme="majorHAnsi" w:hAnsiTheme="majorHAnsi" w:cstheme="majorHAnsi"/>
                <w:bCs/>
                <w:color w:val="ED7D31" w:themeColor="accent2"/>
                <w:sz w:val="20"/>
                <w:szCs w:val="20"/>
              </w:rPr>
            </w:pPr>
            <w:r>
              <w:rPr>
                <w:rFonts w:asciiTheme="majorHAnsi" w:hAnsiTheme="majorHAnsi" w:cstheme="majorHAnsi"/>
                <w:bCs/>
                <w:color w:val="ED7D31" w:themeColor="accent2"/>
                <w:sz w:val="20"/>
                <w:szCs w:val="20"/>
              </w:rPr>
              <w:t>October</w:t>
            </w:r>
          </w:p>
        </w:tc>
        <w:tc>
          <w:tcPr>
            <w:tcW w:w="499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5C239E55" w14:textId="29ABCDC1" w:rsidR="00C7385D" w:rsidRPr="004401AD" w:rsidRDefault="00C7385D" w:rsidP="00C7385D">
            <w:pPr>
              <w:contextualSpacing/>
              <w:rPr>
                <w:rFonts w:asciiTheme="majorHAnsi" w:hAnsiTheme="majorHAnsi" w:cstheme="majorHAnsi"/>
                <w:color w:val="ED7D31" w:themeColor="accent2"/>
                <w:sz w:val="14"/>
                <w:szCs w:val="14"/>
              </w:rPr>
            </w:pPr>
            <w:r w:rsidRPr="004401AD">
              <w:rPr>
                <w:rFonts w:asciiTheme="majorHAnsi" w:hAnsiTheme="majorHAnsi" w:cstheme="majorHAnsi"/>
                <w:color w:val="ED7D31" w:themeColor="accent2"/>
                <w:sz w:val="14"/>
                <w:szCs w:val="14"/>
              </w:rPr>
              <w:t xml:space="preserve">A Spanish triathlete has received praise from all around the world for letting his opponent win third place in the race after he took a wrong turn. Diego </w:t>
            </w:r>
            <w:proofErr w:type="spellStart"/>
            <w:r w:rsidRPr="004401AD">
              <w:rPr>
                <w:rFonts w:asciiTheme="majorHAnsi" w:hAnsiTheme="majorHAnsi" w:cstheme="majorHAnsi"/>
                <w:color w:val="ED7D31" w:themeColor="accent2"/>
                <w:sz w:val="14"/>
                <w:szCs w:val="14"/>
              </w:rPr>
              <w:t>Mentriga</w:t>
            </w:r>
            <w:proofErr w:type="spellEnd"/>
            <w:r w:rsidRPr="004401AD">
              <w:rPr>
                <w:rFonts w:asciiTheme="majorHAnsi" w:hAnsiTheme="majorHAnsi" w:cstheme="majorHAnsi"/>
                <w:color w:val="ED7D31" w:themeColor="accent2"/>
                <w:sz w:val="14"/>
                <w:szCs w:val="14"/>
              </w:rPr>
              <w:t xml:space="preserve"> allowed Britain’s James Teagle to finish ahead of him in the Santander Triathlon, after he made the wrong turn towards spectators less than 100 metres from the finish line.</w:t>
            </w:r>
          </w:p>
        </w:tc>
        <w:tc>
          <w:tcPr>
            <w:tcW w:w="215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292A3E3E" w14:textId="77777777" w:rsidR="00C7385D" w:rsidRDefault="00C7385D" w:rsidP="00C7385D">
            <w:pPr>
              <w:contextualSpacing/>
              <w:rPr>
                <w:rFonts w:asciiTheme="majorHAnsi" w:hAnsiTheme="majorHAnsi" w:cstheme="majorHAnsi"/>
                <w:b/>
                <w:color w:val="AEB341"/>
                <w:sz w:val="20"/>
                <w:szCs w:val="20"/>
                <w:lang w:val="en-US"/>
              </w:rPr>
            </w:pPr>
            <w:r>
              <w:rPr>
                <w:rFonts w:asciiTheme="majorHAnsi" w:hAnsiTheme="majorHAnsi" w:cstheme="majorHAnsi"/>
                <w:b/>
                <w:color w:val="AEB341"/>
                <w:sz w:val="20"/>
                <w:szCs w:val="20"/>
              </w:rPr>
              <w:t>Should you always try to win?</w:t>
            </w:r>
          </w:p>
          <w:p w14:paraId="5D7E0290" w14:textId="3F011FB5" w:rsidR="00C7385D" w:rsidRPr="003F52C8" w:rsidRDefault="00C7385D" w:rsidP="00C7385D">
            <w:pPr>
              <w:contextualSpacing/>
              <w:rPr>
                <w:rFonts w:asciiTheme="majorHAnsi" w:hAnsiTheme="majorHAnsi" w:cstheme="majorHAnsi"/>
                <w:b/>
                <w:color w:val="AEB341"/>
                <w:sz w:val="20"/>
                <w:szCs w:val="20"/>
              </w:rPr>
            </w:pPr>
          </w:p>
        </w:tc>
        <w:tc>
          <w:tcPr>
            <w:tcW w:w="1594" w:type="dxa"/>
            <w:tcBorders>
              <w:top w:val="double" w:sz="4" w:space="0" w:color="ED7D31" w:themeColor="accent2"/>
              <w:bottom w:val="double" w:sz="4" w:space="0" w:color="ED7D31" w:themeColor="accent2"/>
            </w:tcBorders>
          </w:tcPr>
          <w:p w14:paraId="66FF088E" w14:textId="151A5ED3" w:rsidR="00C7385D" w:rsidRPr="004401AD" w:rsidRDefault="00C7385D" w:rsidP="00C7385D">
            <w:pPr>
              <w:contextualSpacing/>
              <w:rPr>
                <w:rFonts w:asciiTheme="majorHAnsi" w:hAnsiTheme="majorHAnsi" w:cstheme="majorHAnsi"/>
                <w:b/>
                <w:bCs/>
                <w:color w:val="ED7D31" w:themeColor="accent2"/>
                <w:sz w:val="16"/>
                <w:szCs w:val="16"/>
              </w:rPr>
            </w:pPr>
            <w:r>
              <w:rPr>
                <w:noProof/>
              </w:rPr>
              <w:drawing>
                <wp:anchor distT="0" distB="0" distL="114300" distR="114300" simplePos="0" relativeHeight="251676672" behindDoc="0" locked="0" layoutInCell="1" allowOverlap="1" wp14:anchorId="2FB4943A" wp14:editId="360E4E93">
                  <wp:simplePos x="0" y="0"/>
                  <wp:positionH relativeFrom="margin">
                    <wp:posOffset>-52070</wp:posOffset>
                  </wp:positionH>
                  <wp:positionV relativeFrom="page">
                    <wp:posOffset>-635</wp:posOffset>
                  </wp:positionV>
                  <wp:extent cx="977900" cy="584200"/>
                  <wp:effectExtent l="0" t="0" r="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957" t="4235" r="6087" b="12052"/>
                          <a:stretch/>
                        </pic:blipFill>
                        <pic:spPr bwMode="auto">
                          <a:xfrm>
                            <a:off x="0" y="0"/>
                            <a:ext cx="977900" cy="58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25" w:type="dxa"/>
            <w:tcBorders>
              <w:top w:val="double" w:sz="4" w:space="0" w:color="ED7D31" w:themeColor="accent2"/>
              <w:bottom w:val="double" w:sz="4" w:space="0" w:color="ED7D31" w:themeColor="accent2"/>
            </w:tcBorders>
          </w:tcPr>
          <w:p w14:paraId="4635266E" w14:textId="0CA16993" w:rsidR="00C7385D" w:rsidRPr="004401AD" w:rsidRDefault="00C7385D" w:rsidP="00C7385D">
            <w:pPr>
              <w:contextualSpacing/>
              <w:rPr>
                <w:rFonts w:asciiTheme="majorHAnsi" w:hAnsiTheme="majorHAnsi" w:cstheme="majorHAnsi"/>
                <w:b/>
                <w:bCs/>
                <w:color w:val="ED7D31" w:themeColor="accent2"/>
                <w:sz w:val="16"/>
                <w:szCs w:val="16"/>
              </w:rPr>
            </w:pPr>
            <w:r w:rsidRPr="004401AD">
              <w:rPr>
                <w:rFonts w:asciiTheme="majorHAnsi" w:hAnsiTheme="majorHAnsi" w:cstheme="majorHAnsi"/>
                <w:b/>
                <w:bCs/>
                <w:color w:val="ED7D31" w:themeColor="accent2"/>
                <w:sz w:val="16"/>
                <w:szCs w:val="16"/>
              </w:rPr>
              <w:t xml:space="preserve">Individual Liberty - </w:t>
            </w:r>
            <w:r w:rsidRPr="004401AD">
              <w:rPr>
                <w:rFonts w:asciiTheme="majorHAnsi" w:hAnsiTheme="majorHAnsi" w:cstheme="majorHAnsi"/>
                <w:color w:val="ED7D31" w:themeColor="accent2"/>
                <w:sz w:val="16"/>
                <w:szCs w:val="16"/>
              </w:rPr>
              <w:t>Lots of people enjoy running races. Some people try hard to win and some people just enjoy taking part and having fun.</w:t>
            </w:r>
          </w:p>
        </w:tc>
      </w:tr>
      <w:tr w:rsidR="00C7385D" w:rsidRPr="009A019B" w14:paraId="3F9520CC" w14:textId="77777777" w:rsidTr="0060322E">
        <w:trPr>
          <w:trHeight w:val="886"/>
        </w:trPr>
        <w:tc>
          <w:tcPr>
            <w:tcW w:w="1194" w:type="dxa"/>
            <w:tcBorders>
              <w:top w:val="double" w:sz="4" w:space="0" w:color="ED7D31" w:themeColor="accent2"/>
              <w:bottom w:val="double" w:sz="4" w:space="0" w:color="ED7D31" w:themeColor="accent2"/>
            </w:tcBorders>
          </w:tcPr>
          <w:p w14:paraId="366191AF" w14:textId="77777777" w:rsidR="00C7385D" w:rsidRPr="00B72E6B" w:rsidRDefault="00C7385D" w:rsidP="00C7385D">
            <w:pPr>
              <w:contextualSpacing/>
              <w:rPr>
                <w:rFonts w:asciiTheme="majorHAnsi" w:hAnsiTheme="majorHAnsi" w:cstheme="majorHAnsi"/>
                <w:bCs/>
                <w:color w:val="ED7D31" w:themeColor="accent2"/>
                <w:sz w:val="20"/>
                <w:szCs w:val="20"/>
              </w:rPr>
            </w:pPr>
            <w:r w:rsidRPr="00B72E6B">
              <w:rPr>
                <w:rFonts w:asciiTheme="majorHAnsi" w:hAnsiTheme="majorHAnsi" w:cstheme="majorHAnsi"/>
                <w:bCs/>
                <w:color w:val="ED7D31" w:themeColor="accent2"/>
                <w:sz w:val="20"/>
                <w:szCs w:val="20"/>
              </w:rPr>
              <w:t>12</w:t>
            </w:r>
            <w:r w:rsidRPr="00B72E6B">
              <w:rPr>
                <w:rFonts w:asciiTheme="majorHAnsi" w:hAnsiTheme="majorHAnsi" w:cstheme="majorHAnsi"/>
                <w:bCs/>
                <w:color w:val="ED7D31" w:themeColor="accent2"/>
                <w:sz w:val="20"/>
                <w:szCs w:val="20"/>
                <w:vertAlign w:val="superscript"/>
              </w:rPr>
              <w:t>th</w:t>
            </w:r>
            <w:r w:rsidRPr="00B72E6B">
              <w:rPr>
                <w:rFonts w:asciiTheme="majorHAnsi" w:hAnsiTheme="majorHAnsi" w:cstheme="majorHAnsi"/>
                <w:bCs/>
                <w:color w:val="ED7D31" w:themeColor="accent2"/>
                <w:sz w:val="20"/>
                <w:szCs w:val="20"/>
              </w:rPr>
              <w:t xml:space="preserve">    </w:t>
            </w:r>
          </w:p>
          <w:p w14:paraId="08D522D1" w14:textId="581EB03A" w:rsidR="00C7385D" w:rsidRDefault="00C7385D" w:rsidP="00C7385D">
            <w:pPr>
              <w:contextualSpacing/>
              <w:rPr>
                <w:rFonts w:asciiTheme="majorHAnsi" w:hAnsiTheme="majorHAnsi" w:cstheme="majorHAnsi"/>
                <w:bCs/>
                <w:color w:val="ED7D31" w:themeColor="accent2"/>
                <w:sz w:val="20"/>
                <w:szCs w:val="20"/>
              </w:rPr>
            </w:pPr>
            <w:r w:rsidRPr="00B72E6B">
              <w:rPr>
                <w:rFonts w:asciiTheme="majorHAnsi" w:hAnsiTheme="majorHAnsi" w:cstheme="majorHAnsi"/>
                <w:bCs/>
                <w:color w:val="ED7D31" w:themeColor="accent2"/>
                <w:sz w:val="20"/>
                <w:szCs w:val="20"/>
              </w:rPr>
              <w:t>October</w:t>
            </w:r>
          </w:p>
        </w:tc>
        <w:tc>
          <w:tcPr>
            <w:tcW w:w="4996" w:type="dxa"/>
            <w:tcBorders>
              <w:top w:val="double" w:sz="4" w:space="0" w:color="ED7D31" w:themeColor="accent2"/>
              <w:bottom w:val="double" w:sz="4" w:space="0" w:color="ED7D31" w:themeColor="accent2"/>
            </w:tcBorders>
          </w:tcPr>
          <w:p w14:paraId="73A5598E" w14:textId="4FB489B7" w:rsidR="00C7385D" w:rsidRPr="004401AD" w:rsidRDefault="00C7385D" w:rsidP="00C7385D">
            <w:pPr>
              <w:contextualSpacing/>
              <w:rPr>
                <w:rFonts w:asciiTheme="majorHAnsi" w:hAnsiTheme="majorHAnsi" w:cstheme="majorHAnsi"/>
                <w:color w:val="ED7D31" w:themeColor="accent2"/>
                <w:sz w:val="14"/>
                <w:szCs w:val="14"/>
              </w:rPr>
            </w:pPr>
            <w:r w:rsidRPr="007960AB">
              <w:rPr>
                <w:rFonts w:asciiTheme="majorHAnsi" w:hAnsiTheme="majorHAnsi" w:cstheme="majorHAnsi"/>
                <w:color w:val="ED7D31" w:themeColor="accent2"/>
                <w:sz w:val="14"/>
                <w:szCs w:val="14"/>
              </w:rPr>
              <w:t>Sir David Attenborough has celebrated the efforts of young people who have “woken up the world to the threat of climate change.” Sir David became the fastest person to have one million followers on Instagram recently after he joined the social media platform to reach out to younger people, many of whom support his message of protecting the natural world.</w:t>
            </w:r>
          </w:p>
        </w:tc>
        <w:tc>
          <w:tcPr>
            <w:tcW w:w="2159" w:type="dxa"/>
            <w:tcBorders>
              <w:top w:val="double" w:sz="4" w:space="0" w:color="ED7D31" w:themeColor="accent2"/>
              <w:bottom w:val="double" w:sz="4" w:space="0" w:color="ED7D31" w:themeColor="accent2"/>
            </w:tcBorders>
          </w:tcPr>
          <w:p w14:paraId="29698E2E" w14:textId="4D06EE3F" w:rsidR="00C7385D" w:rsidRPr="003F52C8" w:rsidRDefault="00C7385D" w:rsidP="00C7385D">
            <w:pPr>
              <w:contextualSpacing/>
              <w:rPr>
                <w:rFonts w:asciiTheme="majorHAnsi" w:hAnsiTheme="majorHAnsi" w:cstheme="majorHAnsi"/>
                <w:b/>
                <w:color w:val="AEB341"/>
                <w:sz w:val="20"/>
                <w:szCs w:val="20"/>
              </w:rPr>
            </w:pPr>
            <w:r w:rsidRPr="006D7DD1">
              <w:rPr>
                <w:rFonts w:asciiTheme="majorHAnsi" w:hAnsiTheme="majorHAnsi" w:cstheme="majorHAnsi"/>
                <w:b/>
                <w:color w:val="AEB341"/>
                <w:sz w:val="20"/>
                <w:szCs w:val="20"/>
              </w:rPr>
              <w:t>How can we all help to look after our world?</w:t>
            </w:r>
          </w:p>
        </w:tc>
        <w:tc>
          <w:tcPr>
            <w:tcW w:w="1594" w:type="dxa"/>
            <w:tcBorders>
              <w:top w:val="double" w:sz="4" w:space="0" w:color="ED7D31" w:themeColor="accent2"/>
              <w:bottom w:val="double" w:sz="4" w:space="0" w:color="ED7D31" w:themeColor="accent2"/>
            </w:tcBorders>
          </w:tcPr>
          <w:p w14:paraId="437EE084" w14:textId="55FB58C8" w:rsidR="00C7385D" w:rsidRPr="00DB1362" w:rsidRDefault="00C7385D" w:rsidP="00C7385D">
            <w:pPr>
              <w:contextualSpacing/>
              <w:rPr>
                <w:rFonts w:asciiTheme="majorHAnsi" w:hAnsiTheme="majorHAnsi" w:cstheme="majorHAnsi"/>
                <w:b/>
                <w:bCs/>
                <w:color w:val="ED7D31" w:themeColor="accent2"/>
                <w:sz w:val="16"/>
                <w:szCs w:val="16"/>
              </w:rPr>
            </w:pPr>
            <w:r>
              <w:rPr>
                <w:rFonts w:asciiTheme="majorHAnsi" w:hAnsiTheme="majorHAnsi" w:cstheme="majorHAnsi"/>
                <w:b/>
                <w:bCs/>
                <w:noProof/>
                <w:color w:val="ED7D31" w:themeColor="accent2"/>
                <w:sz w:val="16"/>
                <w:szCs w:val="16"/>
              </w:rPr>
              <w:drawing>
                <wp:anchor distT="0" distB="0" distL="114300" distR="114300" simplePos="0" relativeHeight="251677696" behindDoc="1" locked="0" layoutInCell="1" allowOverlap="1" wp14:anchorId="2689D849" wp14:editId="4805CB6C">
                  <wp:simplePos x="0" y="0"/>
                  <wp:positionH relativeFrom="column">
                    <wp:posOffset>-58420</wp:posOffset>
                  </wp:positionH>
                  <wp:positionV relativeFrom="page">
                    <wp:posOffset>10795</wp:posOffset>
                  </wp:positionV>
                  <wp:extent cx="977900" cy="5651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900" cy="565150"/>
                          </a:xfrm>
                          <a:prstGeom prst="rect">
                            <a:avLst/>
                          </a:prstGeom>
                          <a:noFill/>
                        </pic:spPr>
                      </pic:pic>
                    </a:graphicData>
                  </a:graphic>
                  <wp14:sizeRelH relativeFrom="margin">
                    <wp14:pctWidth>0</wp14:pctWidth>
                  </wp14:sizeRelH>
                  <wp14:sizeRelV relativeFrom="margin">
                    <wp14:pctHeight>0</wp14:pctHeight>
                  </wp14:sizeRelV>
                </wp:anchor>
              </w:drawing>
            </w:r>
          </w:p>
        </w:tc>
        <w:tc>
          <w:tcPr>
            <w:tcW w:w="5425" w:type="dxa"/>
            <w:tcBorders>
              <w:top w:val="double" w:sz="4" w:space="0" w:color="ED7D31" w:themeColor="accent2"/>
              <w:bottom w:val="double" w:sz="4" w:space="0" w:color="ED7D31" w:themeColor="accent2"/>
            </w:tcBorders>
          </w:tcPr>
          <w:p w14:paraId="51803C46" w14:textId="7E638C43" w:rsidR="00C7385D" w:rsidRPr="00DB1362" w:rsidRDefault="00C7385D" w:rsidP="00C7385D">
            <w:pPr>
              <w:contextualSpacing/>
              <w:rPr>
                <w:rFonts w:asciiTheme="majorHAnsi" w:hAnsiTheme="majorHAnsi" w:cstheme="majorHAnsi"/>
                <w:b/>
                <w:bCs/>
                <w:color w:val="ED7D31" w:themeColor="accent2"/>
                <w:sz w:val="16"/>
                <w:szCs w:val="16"/>
              </w:rPr>
            </w:pPr>
            <w:r w:rsidRPr="00DB1362">
              <w:rPr>
                <w:rFonts w:asciiTheme="majorHAnsi" w:hAnsiTheme="majorHAnsi" w:cstheme="majorHAnsi"/>
                <w:b/>
                <w:bCs/>
                <w:color w:val="ED7D31" w:themeColor="accent2"/>
                <w:sz w:val="16"/>
                <w:szCs w:val="16"/>
              </w:rPr>
              <w:t>Mutual Respect</w:t>
            </w:r>
            <w:r>
              <w:rPr>
                <w:rFonts w:asciiTheme="majorHAnsi" w:hAnsiTheme="majorHAnsi" w:cstheme="majorHAnsi"/>
                <w:b/>
                <w:bCs/>
                <w:color w:val="ED7D31" w:themeColor="accent2"/>
                <w:sz w:val="16"/>
                <w:szCs w:val="16"/>
              </w:rPr>
              <w:t xml:space="preserve"> - </w:t>
            </w:r>
            <w:r w:rsidRPr="00DB1362">
              <w:rPr>
                <w:rFonts w:asciiTheme="majorHAnsi" w:hAnsiTheme="majorHAnsi" w:cstheme="majorHAnsi"/>
                <w:color w:val="ED7D31" w:themeColor="accent2"/>
                <w:sz w:val="16"/>
                <w:szCs w:val="16"/>
              </w:rPr>
              <w:t>If I try to do what I can to protect our amazing planet, it will create a better world for everyone to live in.</w:t>
            </w:r>
          </w:p>
        </w:tc>
      </w:tr>
      <w:tr w:rsidR="00C7385D" w:rsidRPr="009A019B" w14:paraId="42FFC2EE" w14:textId="77777777" w:rsidTr="0060322E">
        <w:trPr>
          <w:trHeight w:val="959"/>
        </w:trPr>
        <w:tc>
          <w:tcPr>
            <w:tcW w:w="1194" w:type="dxa"/>
            <w:tcBorders>
              <w:top w:val="double" w:sz="4" w:space="0" w:color="ED7D31" w:themeColor="accent2"/>
              <w:bottom w:val="double" w:sz="4" w:space="0" w:color="ED7D31" w:themeColor="accent2"/>
            </w:tcBorders>
          </w:tcPr>
          <w:p w14:paraId="5C1421DF" w14:textId="77777777" w:rsidR="00C7385D" w:rsidRPr="00B72E6B" w:rsidRDefault="00C7385D" w:rsidP="00C7385D">
            <w:pPr>
              <w:contextualSpacing/>
              <w:rPr>
                <w:rFonts w:asciiTheme="majorHAnsi" w:hAnsiTheme="majorHAnsi" w:cstheme="majorHAnsi"/>
                <w:bCs/>
                <w:color w:val="ED7D31" w:themeColor="accent2"/>
                <w:sz w:val="20"/>
                <w:szCs w:val="20"/>
              </w:rPr>
            </w:pPr>
            <w:r w:rsidRPr="00B72E6B">
              <w:rPr>
                <w:rFonts w:asciiTheme="majorHAnsi" w:hAnsiTheme="majorHAnsi" w:cstheme="majorHAnsi"/>
                <w:bCs/>
                <w:color w:val="ED7D31" w:themeColor="accent2"/>
                <w:sz w:val="20"/>
                <w:szCs w:val="20"/>
              </w:rPr>
              <w:t>19</w:t>
            </w:r>
            <w:r w:rsidRPr="00B72E6B">
              <w:rPr>
                <w:rFonts w:asciiTheme="majorHAnsi" w:hAnsiTheme="majorHAnsi" w:cstheme="majorHAnsi"/>
                <w:bCs/>
                <w:color w:val="ED7D31" w:themeColor="accent2"/>
                <w:sz w:val="20"/>
                <w:szCs w:val="20"/>
                <w:vertAlign w:val="superscript"/>
              </w:rPr>
              <w:t>th</w:t>
            </w:r>
            <w:r w:rsidRPr="00B72E6B">
              <w:rPr>
                <w:rFonts w:asciiTheme="majorHAnsi" w:hAnsiTheme="majorHAnsi" w:cstheme="majorHAnsi"/>
                <w:bCs/>
                <w:color w:val="ED7D31" w:themeColor="accent2"/>
                <w:sz w:val="20"/>
                <w:szCs w:val="20"/>
              </w:rPr>
              <w:t xml:space="preserve">    </w:t>
            </w:r>
          </w:p>
          <w:p w14:paraId="64834E18" w14:textId="0B64538A" w:rsidR="00C7385D" w:rsidRDefault="00C7385D" w:rsidP="00C7385D">
            <w:pPr>
              <w:contextualSpacing/>
              <w:rPr>
                <w:rFonts w:asciiTheme="majorHAnsi" w:hAnsiTheme="majorHAnsi" w:cstheme="majorHAnsi"/>
                <w:bCs/>
                <w:color w:val="ED7D31" w:themeColor="accent2"/>
                <w:sz w:val="20"/>
                <w:szCs w:val="20"/>
              </w:rPr>
            </w:pPr>
            <w:r w:rsidRPr="00B72E6B">
              <w:rPr>
                <w:rFonts w:asciiTheme="majorHAnsi" w:hAnsiTheme="majorHAnsi" w:cstheme="majorHAnsi"/>
                <w:bCs/>
                <w:color w:val="ED7D31" w:themeColor="accent2"/>
                <w:sz w:val="20"/>
                <w:szCs w:val="20"/>
              </w:rPr>
              <w:t>October</w:t>
            </w:r>
          </w:p>
        </w:tc>
        <w:tc>
          <w:tcPr>
            <w:tcW w:w="4996" w:type="dxa"/>
            <w:tcBorders>
              <w:top w:val="double" w:sz="4" w:space="0" w:color="ED7D31" w:themeColor="accent2"/>
              <w:bottom w:val="double" w:sz="4" w:space="0" w:color="ED7D31" w:themeColor="accent2"/>
            </w:tcBorders>
          </w:tcPr>
          <w:p w14:paraId="1C57CA35" w14:textId="22E57B59" w:rsidR="00C7385D" w:rsidRPr="004401AD" w:rsidRDefault="00C7385D" w:rsidP="00C7385D">
            <w:pPr>
              <w:contextualSpacing/>
              <w:rPr>
                <w:rFonts w:asciiTheme="majorHAnsi" w:hAnsiTheme="majorHAnsi" w:cstheme="majorHAnsi"/>
                <w:color w:val="ED7D31" w:themeColor="accent2"/>
                <w:sz w:val="14"/>
                <w:szCs w:val="14"/>
              </w:rPr>
            </w:pPr>
            <w:r w:rsidRPr="007960AB">
              <w:rPr>
                <w:rFonts w:asciiTheme="majorHAnsi" w:hAnsiTheme="majorHAnsi" w:cstheme="majorHAnsi"/>
                <w:color w:val="ED7D31" w:themeColor="accent2"/>
                <w:sz w:val="14"/>
                <w:szCs w:val="14"/>
              </w:rPr>
              <w:t xml:space="preserve">There are </w:t>
            </w:r>
            <w:proofErr w:type="gramStart"/>
            <w:r w:rsidRPr="007960AB">
              <w:rPr>
                <w:rFonts w:asciiTheme="majorHAnsi" w:hAnsiTheme="majorHAnsi" w:cstheme="majorHAnsi"/>
                <w:color w:val="ED7D31" w:themeColor="accent2"/>
                <w:sz w:val="14"/>
                <w:szCs w:val="14"/>
              </w:rPr>
              <w:t>many different ways</w:t>
            </w:r>
            <w:proofErr w:type="gramEnd"/>
            <w:r w:rsidRPr="007960AB">
              <w:rPr>
                <w:rFonts w:asciiTheme="majorHAnsi" w:hAnsiTheme="majorHAnsi" w:cstheme="majorHAnsi"/>
                <w:color w:val="ED7D31" w:themeColor="accent2"/>
                <w:sz w:val="14"/>
                <w:szCs w:val="14"/>
              </w:rPr>
              <w:t xml:space="preserve"> in which we can fundraise to help others, when doing so, it’s important that we think about the wider impact of our actions.</w:t>
            </w:r>
          </w:p>
        </w:tc>
        <w:tc>
          <w:tcPr>
            <w:tcW w:w="2159" w:type="dxa"/>
            <w:tcBorders>
              <w:top w:val="double" w:sz="4" w:space="0" w:color="ED7D31" w:themeColor="accent2"/>
              <w:bottom w:val="double" w:sz="4" w:space="0" w:color="ED7D31" w:themeColor="accent2"/>
            </w:tcBorders>
          </w:tcPr>
          <w:p w14:paraId="6EF524C6" w14:textId="5A3FA268" w:rsidR="00C7385D" w:rsidRPr="0087771B" w:rsidRDefault="00C7385D" w:rsidP="00C7385D">
            <w:pPr>
              <w:contextualSpacing/>
              <w:rPr>
                <w:rFonts w:asciiTheme="majorHAnsi" w:hAnsiTheme="majorHAnsi" w:cstheme="majorHAnsi"/>
                <w:b/>
                <w:color w:val="AEB341"/>
                <w:sz w:val="20"/>
                <w:szCs w:val="20"/>
              </w:rPr>
            </w:pPr>
            <w:r w:rsidRPr="00FA1B84">
              <w:rPr>
                <w:rFonts w:asciiTheme="majorHAnsi" w:hAnsiTheme="majorHAnsi" w:cstheme="majorHAnsi"/>
                <w:b/>
                <w:color w:val="AEB341"/>
                <w:sz w:val="20"/>
                <w:szCs w:val="20"/>
              </w:rPr>
              <w:t>What do you think of red noses?</w:t>
            </w:r>
          </w:p>
        </w:tc>
        <w:tc>
          <w:tcPr>
            <w:tcW w:w="1594" w:type="dxa"/>
            <w:tcBorders>
              <w:top w:val="double" w:sz="4" w:space="0" w:color="ED7D31" w:themeColor="accent2"/>
              <w:bottom w:val="double" w:sz="4" w:space="0" w:color="ED7D31" w:themeColor="accent2"/>
            </w:tcBorders>
          </w:tcPr>
          <w:p w14:paraId="74E144DB" w14:textId="24E16979" w:rsidR="00C7385D" w:rsidRPr="00B6382A" w:rsidRDefault="00C7385D" w:rsidP="00C7385D">
            <w:pPr>
              <w:contextualSpacing/>
              <w:rPr>
                <w:rFonts w:asciiTheme="majorHAnsi" w:hAnsiTheme="majorHAnsi" w:cstheme="majorHAnsi"/>
                <w:b/>
                <w:bCs/>
                <w:color w:val="ED7D31" w:themeColor="accent2"/>
                <w:sz w:val="16"/>
                <w:szCs w:val="16"/>
              </w:rPr>
            </w:pPr>
            <w:r w:rsidRPr="000D04E0">
              <w:rPr>
                <w:rFonts w:ascii="Calibri" w:eastAsia="Calibri" w:hAnsi="Calibri" w:cs="Times New Roman"/>
                <w:noProof/>
              </w:rPr>
              <w:drawing>
                <wp:anchor distT="0" distB="0" distL="114300" distR="114300" simplePos="0" relativeHeight="251678720" behindDoc="1" locked="0" layoutInCell="1" allowOverlap="1" wp14:anchorId="76980D63" wp14:editId="4B5200A0">
                  <wp:simplePos x="0" y="0"/>
                  <wp:positionH relativeFrom="margin">
                    <wp:posOffset>-58420</wp:posOffset>
                  </wp:positionH>
                  <wp:positionV relativeFrom="paragraph">
                    <wp:posOffset>-3175</wp:posOffset>
                  </wp:positionV>
                  <wp:extent cx="977900" cy="6159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906" t="5555" r="6537" b="11112"/>
                          <a:stretch/>
                        </pic:blipFill>
                        <pic:spPr bwMode="auto">
                          <a:xfrm>
                            <a:off x="0" y="0"/>
                            <a:ext cx="977900" cy="61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425" w:type="dxa"/>
            <w:tcBorders>
              <w:top w:val="double" w:sz="4" w:space="0" w:color="ED7D31" w:themeColor="accent2"/>
              <w:bottom w:val="double" w:sz="4" w:space="0" w:color="ED7D31" w:themeColor="accent2"/>
            </w:tcBorders>
          </w:tcPr>
          <w:p w14:paraId="4D90B1BF" w14:textId="675DF58C" w:rsidR="00C7385D" w:rsidRPr="00B6382A" w:rsidRDefault="00C7385D" w:rsidP="00C7385D">
            <w:pPr>
              <w:contextualSpacing/>
              <w:rPr>
                <w:rFonts w:asciiTheme="majorHAnsi" w:hAnsiTheme="majorHAnsi" w:cstheme="majorHAnsi"/>
                <w:b/>
                <w:bCs/>
                <w:color w:val="ED7D31" w:themeColor="accent2"/>
                <w:sz w:val="16"/>
                <w:szCs w:val="16"/>
              </w:rPr>
            </w:pPr>
            <w:r w:rsidRPr="00B6382A">
              <w:rPr>
                <w:rFonts w:asciiTheme="majorHAnsi" w:hAnsiTheme="majorHAnsi" w:cstheme="majorHAnsi"/>
                <w:b/>
                <w:bCs/>
                <w:color w:val="ED7D31" w:themeColor="accent2"/>
                <w:sz w:val="16"/>
                <w:szCs w:val="16"/>
              </w:rPr>
              <w:t>Democracy</w:t>
            </w:r>
            <w:r>
              <w:rPr>
                <w:rFonts w:asciiTheme="majorHAnsi" w:hAnsiTheme="majorHAnsi" w:cstheme="majorHAnsi"/>
                <w:b/>
                <w:bCs/>
                <w:color w:val="ED7D31" w:themeColor="accent2"/>
                <w:sz w:val="16"/>
                <w:szCs w:val="16"/>
              </w:rPr>
              <w:t xml:space="preserve"> - </w:t>
            </w:r>
            <w:r w:rsidRPr="00B6382A">
              <w:rPr>
                <w:rFonts w:asciiTheme="majorHAnsi" w:hAnsiTheme="majorHAnsi" w:cstheme="majorHAnsi"/>
                <w:color w:val="ED7D31" w:themeColor="accent2"/>
                <w:sz w:val="16"/>
                <w:szCs w:val="16"/>
              </w:rPr>
              <w:t>Comic Relief’s red noses will not be made from plastic anymore, thanks to children who said they want to reduce the amount of plastic waste we have. We can all have our say about things that happen in our country, to try and make the world a better place for us all to live in.</w:t>
            </w:r>
          </w:p>
        </w:tc>
      </w:tr>
    </w:tbl>
    <w:p w14:paraId="00C25FF5" w14:textId="293AB917" w:rsidR="00030F3D" w:rsidRPr="00030F3D" w:rsidRDefault="009A019B" w:rsidP="00B6382A">
      <w:pPr>
        <w:contextualSpacing/>
        <w:rPr>
          <w:rFonts w:ascii="Paytone One" w:hAnsi="Paytone One"/>
          <w:i/>
          <w:color w:val="AEB341"/>
        </w:rPr>
      </w:pPr>
      <w:r w:rsidRPr="00EF140B">
        <w:rPr>
          <w:i/>
          <w:noProof/>
          <w:lang w:eastAsia="en-GB"/>
        </w:rPr>
        <mc:AlternateContent>
          <mc:Choice Requires="wps">
            <w:drawing>
              <wp:anchor distT="45720" distB="45720" distL="114300" distR="114300" simplePos="0" relativeHeight="251658240" behindDoc="0" locked="0" layoutInCell="1" allowOverlap="1" wp14:anchorId="11362254" wp14:editId="4C52B293">
                <wp:simplePos x="0" y="0"/>
                <wp:positionH relativeFrom="margin">
                  <wp:posOffset>4354830</wp:posOffset>
                </wp:positionH>
                <wp:positionV relativeFrom="paragraph">
                  <wp:posOffset>30480</wp:posOffset>
                </wp:positionV>
                <wp:extent cx="1570355" cy="140462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404620"/>
                        </a:xfrm>
                        <a:prstGeom prst="rect">
                          <a:avLst/>
                        </a:prstGeom>
                        <a:noFill/>
                        <a:ln w="9525">
                          <a:noFill/>
                          <a:miter lim="800000"/>
                          <a:headEnd/>
                          <a:tailEnd/>
                        </a:ln>
                      </wps:spPr>
                      <wps:txbx>
                        <w:txbxContent>
                          <w:p w14:paraId="11362259" w14:textId="77777777" w:rsidR="00BF268A" w:rsidRPr="00653A42" w:rsidRDefault="00BF268A" w:rsidP="00BF268A">
                            <w:pPr>
                              <w:rPr>
                                <w:rFonts w:ascii="Paytone One" w:hAnsi="Paytone One"/>
                                <w:b/>
                                <w:color w:val="ED7D31" w:themeColor="accent2"/>
                                <w:sz w:val="24"/>
                              </w:rPr>
                            </w:pPr>
                            <w:r w:rsidRPr="00653A42">
                              <w:rPr>
                                <w:rFonts w:ascii="Paytone One" w:hAnsi="Paytone One"/>
                                <w:b/>
                                <w:color w:val="ED7D31" w:themeColor="accent2"/>
                                <w:sz w:val="24"/>
                              </w:rPr>
                              <w:t>COVERAGE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1362254" id="_x0000_t202" coordsize="21600,21600" o:spt="202" path="m,l,21600r21600,l21600,xe">
                <v:stroke joinstyle="miter"/>
                <v:path gradientshapeok="t" o:connecttype="rect"/>
              </v:shapetype>
              <v:shape id="Text Box 2" o:spid="_x0000_s1026" type="#_x0000_t202" style="position:absolute;margin-left:342.9pt;margin-top:2.4pt;width:123.65pt;height:110.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S1DQIAAPMDAAAOAAAAZHJzL2Uyb0RvYy54bWysU9tu2zAMfR+wfxD0vthJ416MKEXXLsOA&#10;7gK0+wBFlmNhkqhJSuzs60fJaWpsb8P8IFAmechzSK1uB6PJQfqgwDI6n5WUSCugUXbH6Pfnzbtr&#10;SkLktuEarGT0KAO9Xb99s+pdLRfQgW6kJwhiQ907RrsYXV0UQXTS8DADJy06W/CGR7z6XdF43iO6&#10;0cWiLC+LHnzjPAgZAv59GJ10nfHbVor4tW2DjEQzir3FfPp8btNZrFe83nnuOiVObfB/6MJwZbHo&#10;GeqBR072Xv0FZZTwEKCNMwGmgLZVQmYOyGZe/sHmqeNOZi4oTnBnmcL/gxVfDt88UQ2jF5RYbnBE&#10;z3KI5D0MZJHU6V2oMejJYVgc8DdOOTMN7hHEj0As3Hfc7uSd99B3kjfY3TxlFpPUESckkG3/GRos&#10;w/cRMtDQepOkQzEIouOUjufJpFZEKlldlRdVRYlA33xZLi8XeXYFr1/SnQ/xowRDksGox9FneH54&#10;DDG1w+uXkFTNwkZpncevLekZvakWVU6YeIyKuJ1aGUavy/SN+5JYfrBNTo5c6dHGAtqeaCemI+c4&#10;bAcMTFpsoTmiAB7GLcRXg0YH/hclPW4go+HnnntJif5kUcSb+XKZVjZfltUVMiZ+6tlOPdwKhGI0&#10;UjKa9zGveeIa3B2KvVFZhtdOTr3iZmV1Tq8gre70nqNe3+r6NwAAAP//AwBQSwMEFAAGAAgAAAAh&#10;AHQ+woHeAAAACQEAAA8AAABkcnMvZG93bnJldi54bWxMj81OwzAQhO9IvIO1SNyok5RGJY1TVfxI&#10;HLhQwt2Nt3FEvI7ibZO+PeZET6vRjGa+Lbez68UZx9B5UpAuEhBIjTcdtQrqr7eHNYjAmozuPaGC&#10;CwbYVrc3pS6Mn+gTz3tuRSyhUGgFlnkopAyNRafDwg9I0Tv60WmOcmylGfUUy10vsyTJpdMdxQWr&#10;B3y22PzsT04Bs9mll/rVhffv+eNlskmz0rVS93fzbgOCceb/MPzhR3SoItPBn8gE0SvI16uIzgoe&#10;44n+03KZgjgoyLI8AVmV8vqD6hcAAP//AwBQSwECLQAUAAYACAAAACEAtoM4kv4AAADhAQAAEwAA&#10;AAAAAAAAAAAAAAAAAAAAW0NvbnRlbnRfVHlwZXNdLnhtbFBLAQItABQABgAIAAAAIQA4/SH/1gAA&#10;AJQBAAALAAAAAAAAAAAAAAAAAC8BAABfcmVscy8ucmVsc1BLAQItABQABgAIAAAAIQAMd1S1DQIA&#10;APMDAAAOAAAAAAAAAAAAAAAAAC4CAABkcnMvZTJvRG9jLnhtbFBLAQItABQABgAIAAAAIQB0PsKB&#10;3gAAAAkBAAAPAAAAAAAAAAAAAAAAAGcEAABkcnMvZG93bnJldi54bWxQSwUGAAAAAAQABADzAAAA&#10;cgUAAAAA&#10;" filled="f" stroked="f">
                <v:textbox style="mso-fit-shape-to-text:t">
                  <w:txbxContent>
                    <w:p w14:paraId="11362259" w14:textId="77777777" w:rsidR="00BF268A" w:rsidRPr="00653A42" w:rsidRDefault="00BF268A" w:rsidP="00BF268A">
                      <w:pPr>
                        <w:rPr>
                          <w:rFonts w:ascii="Paytone One" w:hAnsi="Paytone One"/>
                          <w:b/>
                          <w:color w:val="ED7D31" w:themeColor="accent2"/>
                          <w:sz w:val="24"/>
                        </w:rPr>
                      </w:pPr>
                      <w:r w:rsidRPr="00653A42">
                        <w:rPr>
                          <w:rFonts w:ascii="Paytone One" w:hAnsi="Paytone One"/>
                          <w:b/>
                          <w:color w:val="ED7D31" w:themeColor="accent2"/>
                          <w:sz w:val="24"/>
                        </w:rPr>
                        <w:t>COVERAGE</w:t>
                      </w:r>
                    </w:p>
                  </w:txbxContent>
                </v:textbox>
                <w10:wrap type="square" anchorx="margin"/>
              </v:shape>
            </w:pict>
          </mc:Fallback>
        </mc:AlternateContent>
      </w:r>
      <w:r w:rsidR="00921E93">
        <w:rPr>
          <w:rFonts w:ascii="Paytone One" w:hAnsi="Paytone One"/>
          <w:i/>
          <w:color w:val="AEB341"/>
        </w:rPr>
        <w:t>Autumn</w:t>
      </w:r>
      <w:r>
        <w:rPr>
          <w:rFonts w:ascii="Paytone One" w:hAnsi="Paytone One"/>
          <w:i/>
          <w:color w:val="AEB341"/>
        </w:rPr>
        <w:t xml:space="preserve"> Part </w:t>
      </w:r>
      <w:r w:rsidR="00921E93">
        <w:rPr>
          <w:rFonts w:ascii="Paytone One" w:hAnsi="Paytone One"/>
          <w:i/>
          <w:color w:val="AEB341"/>
        </w:rPr>
        <w:t>1</w:t>
      </w:r>
      <w:r w:rsidR="00BE5446">
        <w:rPr>
          <w:rFonts w:ascii="Paytone One" w:hAnsi="Paytone One"/>
          <w:i/>
          <w:color w:val="AEB341"/>
        </w:rPr>
        <w:t xml:space="preserve"> </w:t>
      </w:r>
      <w:r>
        <w:rPr>
          <w:rFonts w:ascii="Paytone One" w:hAnsi="Paytone One"/>
          <w:i/>
          <w:color w:val="AEB341"/>
        </w:rPr>
        <w:t>20</w:t>
      </w:r>
      <w:r w:rsidR="00E36BD5">
        <w:rPr>
          <w:rFonts w:ascii="Paytone One" w:hAnsi="Paytone One"/>
          <w:i/>
          <w:color w:val="AEB341"/>
        </w:rPr>
        <w:t>20</w:t>
      </w:r>
    </w:p>
    <w:sectPr w:rsidR="00030F3D" w:rsidRPr="00030F3D" w:rsidSect="00630AF0">
      <w:head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EA79D" w14:textId="77777777" w:rsidR="00F42FB0" w:rsidRDefault="00F42FB0" w:rsidP="001E09AB">
      <w:pPr>
        <w:spacing w:after="0" w:line="240" w:lineRule="auto"/>
      </w:pPr>
      <w:r>
        <w:separator/>
      </w:r>
    </w:p>
  </w:endnote>
  <w:endnote w:type="continuationSeparator" w:id="0">
    <w:p w14:paraId="6A3A1236" w14:textId="77777777" w:rsidR="00F42FB0" w:rsidRDefault="00F42FB0" w:rsidP="001E09AB">
      <w:pPr>
        <w:spacing w:after="0" w:line="240" w:lineRule="auto"/>
      </w:pPr>
      <w:r>
        <w:continuationSeparator/>
      </w:r>
    </w:p>
  </w:endnote>
  <w:endnote w:type="continuationNotice" w:id="1">
    <w:p w14:paraId="44C64DA1" w14:textId="77777777" w:rsidR="00F42FB0" w:rsidRDefault="00F42F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ytone One">
    <w:altName w:val="Calibri"/>
    <w:charset w:val="00"/>
    <w:family w:val="auto"/>
    <w:pitch w:val="variable"/>
    <w:sig w:usb0="00000003" w:usb1="0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C5346" w14:textId="77777777" w:rsidR="00F42FB0" w:rsidRDefault="00F42FB0" w:rsidP="001E09AB">
      <w:pPr>
        <w:spacing w:after="0" w:line="240" w:lineRule="auto"/>
      </w:pPr>
      <w:r>
        <w:separator/>
      </w:r>
    </w:p>
  </w:footnote>
  <w:footnote w:type="continuationSeparator" w:id="0">
    <w:p w14:paraId="4B59724D" w14:textId="77777777" w:rsidR="00F42FB0" w:rsidRDefault="00F42FB0" w:rsidP="001E09AB">
      <w:pPr>
        <w:spacing w:after="0" w:line="240" w:lineRule="auto"/>
      </w:pPr>
      <w:r>
        <w:continuationSeparator/>
      </w:r>
    </w:p>
  </w:footnote>
  <w:footnote w:type="continuationNotice" w:id="1">
    <w:p w14:paraId="55297330" w14:textId="77777777" w:rsidR="00F42FB0" w:rsidRDefault="00F42F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7CFB0" w14:textId="2AE73C33" w:rsidR="001E09AB" w:rsidRDefault="001E09AB" w:rsidP="001E09AB">
    <w:pPr>
      <w:pStyle w:val="Header"/>
      <w:jc w:val="center"/>
    </w:pPr>
    <w:r>
      <w:rPr>
        <w:noProof/>
      </w:rPr>
      <w:drawing>
        <wp:inline distT="0" distB="0" distL="0" distR="0" wp14:anchorId="68A9F22B" wp14:editId="11E8CC03">
          <wp:extent cx="1109345" cy="506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5060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68A"/>
    <w:rsid w:val="000018F8"/>
    <w:rsid w:val="000210CE"/>
    <w:rsid w:val="00023396"/>
    <w:rsid w:val="000306E0"/>
    <w:rsid w:val="00030F3D"/>
    <w:rsid w:val="00032E63"/>
    <w:rsid w:val="00037BA9"/>
    <w:rsid w:val="0005450F"/>
    <w:rsid w:val="0005480D"/>
    <w:rsid w:val="000662D4"/>
    <w:rsid w:val="0007192B"/>
    <w:rsid w:val="00075C77"/>
    <w:rsid w:val="00083297"/>
    <w:rsid w:val="000836FA"/>
    <w:rsid w:val="000B5AC7"/>
    <w:rsid w:val="000C4E4F"/>
    <w:rsid w:val="000E23C8"/>
    <w:rsid w:val="000E50C3"/>
    <w:rsid w:val="000E67D7"/>
    <w:rsid w:val="000F779B"/>
    <w:rsid w:val="00102C9F"/>
    <w:rsid w:val="001105C5"/>
    <w:rsid w:val="001125E0"/>
    <w:rsid w:val="001337E2"/>
    <w:rsid w:val="0014319B"/>
    <w:rsid w:val="00172213"/>
    <w:rsid w:val="00176673"/>
    <w:rsid w:val="00182B99"/>
    <w:rsid w:val="001A046C"/>
    <w:rsid w:val="001A3AD1"/>
    <w:rsid w:val="001B52A3"/>
    <w:rsid w:val="001C7291"/>
    <w:rsid w:val="001D7FAD"/>
    <w:rsid w:val="001E09AB"/>
    <w:rsid w:val="001E7F41"/>
    <w:rsid w:val="001F6402"/>
    <w:rsid w:val="001F6A44"/>
    <w:rsid w:val="00206CF0"/>
    <w:rsid w:val="00221147"/>
    <w:rsid w:val="00223C3A"/>
    <w:rsid w:val="00225154"/>
    <w:rsid w:val="00233746"/>
    <w:rsid w:val="002372C0"/>
    <w:rsid w:val="00243150"/>
    <w:rsid w:val="00251028"/>
    <w:rsid w:val="0026364B"/>
    <w:rsid w:val="00267454"/>
    <w:rsid w:val="00280A79"/>
    <w:rsid w:val="00287EAC"/>
    <w:rsid w:val="0029010D"/>
    <w:rsid w:val="00291314"/>
    <w:rsid w:val="002C0B3C"/>
    <w:rsid w:val="002D1589"/>
    <w:rsid w:val="002D4139"/>
    <w:rsid w:val="002F15C6"/>
    <w:rsid w:val="0030048F"/>
    <w:rsid w:val="003054F6"/>
    <w:rsid w:val="00323622"/>
    <w:rsid w:val="003409A9"/>
    <w:rsid w:val="003468B4"/>
    <w:rsid w:val="00373443"/>
    <w:rsid w:val="003868EC"/>
    <w:rsid w:val="00391FDD"/>
    <w:rsid w:val="00394473"/>
    <w:rsid w:val="003A2EAD"/>
    <w:rsid w:val="003C3CEF"/>
    <w:rsid w:val="003C76E1"/>
    <w:rsid w:val="003D41A3"/>
    <w:rsid w:val="003D4F3A"/>
    <w:rsid w:val="003E4D74"/>
    <w:rsid w:val="003F49D1"/>
    <w:rsid w:val="003F52C8"/>
    <w:rsid w:val="004069F0"/>
    <w:rsid w:val="00432540"/>
    <w:rsid w:val="0043621F"/>
    <w:rsid w:val="004401AD"/>
    <w:rsid w:val="00444BF6"/>
    <w:rsid w:val="004500D2"/>
    <w:rsid w:val="00453000"/>
    <w:rsid w:val="00460084"/>
    <w:rsid w:val="00463CF0"/>
    <w:rsid w:val="00470978"/>
    <w:rsid w:val="004729C4"/>
    <w:rsid w:val="0047592F"/>
    <w:rsid w:val="004876C7"/>
    <w:rsid w:val="004A23FF"/>
    <w:rsid w:val="004C50EF"/>
    <w:rsid w:val="004D3436"/>
    <w:rsid w:val="004E21AF"/>
    <w:rsid w:val="00502DFC"/>
    <w:rsid w:val="0051200B"/>
    <w:rsid w:val="005261BB"/>
    <w:rsid w:val="00532581"/>
    <w:rsid w:val="005372A4"/>
    <w:rsid w:val="005446E9"/>
    <w:rsid w:val="005630B2"/>
    <w:rsid w:val="00566FC0"/>
    <w:rsid w:val="00574C13"/>
    <w:rsid w:val="0057588C"/>
    <w:rsid w:val="00581025"/>
    <w:rsid w:val="00590528"/>
    <w:rsid w:val="005915C7"/>
    <w:rsid w:val="005A181F"/>
    <w:rsid w:val="005B684B"/>
    <w:rsid w:val="005D2EB0"/>
    <w:rsid w:val="005D3135"/>
    <w:rsid w:val="005D5D6C"/>
    <w:rsid w:val="005D768D"/>
    <w:rsid w:val="005E1AC0"/>
    <w:rsid w:val="005E1DE4"/>
    <w:rsid w:val="005E7C1A"/>
    <w:rsid w:val="005F5E38"/>
    <w:rsid w:val="0060322E"/>
    <w:rsid w:val="00604232"/>
    <w:rsid w:val="0060649A"/>
    <w:rsid w:val="006079F1"/>
    <w:rsid w:val="006135A4"/>
    <w:rsid w:val="00626A66"/>
    <w:rsid w:val="00630AF0"/>
    <w:rsid w:val="00635609"/>
    <w:rsid w:val="00645A0A"/>
    <w:rsid w:val="00653A42"/>
    <w:rsid w:val="0065479A"/>
    <w:rsid w:val="00655B6B"/>
    <w:rsid w:val="00660139"/>
    <w:rsid w:val="00682C61"/>
    <w:rsid w:val="006908C3"/>
    <w:rsid w:val="00692A56"/>
    <w:rsid w:val="006A0666"/>
    <w:rsid w:val="006B03C6"/>
    <w:rsid w:val="006B5FFD"/>
    <w:rsid w:val="006C64F0"/>
    <w:rsid w:val="006D08FC"/>
    <w:rsid w:val="006D7DD1"/>
    <w:rsid w:val="006E3334"/>
    <w:rsid w:val="006E6DFD"/>
    <w:rsid w:val="006F6269"/>
    <w:rsid w:val="007031FA"/>
    <w:rsid w:val="00720CAD"/>
    <w:rsid w:val="00733247"/>
    <w:rsid w:val="0073329C"/>
    <w:rsid w:val="007454B8"/>
    <w:rsid w:val="00764C79"/>
    <w:rsid w:val="00797582"/>
    <w:rsid w:val="007A169F"/>
    <w:rsid w:val="007A3FB5"/>
    <w:rsid w:val="007B488E"/>
    <w:rsid w:val="007C6BCD"/>
    <w:rsid w:val="007C6D10"/>
    <w:rsid w:val="007D3940"/>
    <w:rsid w:val="007E0EDB"/>
    <w:rsid w:val="00807752"/>
    <w:rsid w:val="00822C71"/>
    <w:rsid w:val="008345B4"/>
    <w:rsid w:val="00843CDA"/>
    <w:rsid w:val="00845FA4"/>
    <w:rsid w:val="00855413"/>
    <w:rsid w:val="00857FDA"/>
    <w:rsid w:val="00862760"/>
    <w:rsid w:val="00870DDD"/>
    <w:rsid w:val="00872D88"/>
    <w:rsid w:val="0087771B"/>
    <w:rsid w:val="008973AA"/>
    <w:rsid w:val="008A13D4"/>
    <w:rsid w:val="008A279C"/>
    <w:rsid w:val="008A4109"/>
    <w:rsid w:val="008A724A"/>
    <w:rsid w:val="008B70B7"/>
    <w:rsid w:val="008C1D40"/>
    <w:rsid w:val="008C414F"/>
    <w:rsid w:val="008E5F6C"/>
    <w:rsid w:val="008F32E5"/>
    <w:rsid w:val="008F7452"/>
    <w:rsid w:val="00904ED2"/>
    <w:rsid w:val="00921E93"/>
    <w:rsid w:val="00923628"/>
    <w:rsid w:val="00932647"/>
    <w:rsid w:val="00941B51"/>
    <w:rsid w:val="00951E68"/>
    <w:rsid w:val="009800AA"/>
    <w:rsid w:val="0098200E"/>
    <w:rsid w:val="00993791"/>
    <w:rsid w:val="009A019B"/>
    <w:rsid w:val="009A4987"/>
    <w:rsid w:val="009A5DA2"/>
    <w:rsid w:val="009A690A"/>
    <w:rsid w:val="009A6FB1"/>
    <w:rsid w:val="009A765D"/>
    <w:rsid w:val="009B103A"/>
    <w:rsid w:val="009E04CB"/>
    <w:rsid w:val="009E27D1"/>
    <w:rsid w:val="009F1700"/>
    <w:rsid w:val="00A06295"/>
    <w:rsid w:val="00A4183D"/>
    <w:rsid w:val="00A579E7"/>
    <w:rsid w:val="00A716BE"/>
    <w:rsid w:val="00A75E5A"/>
    <w:rsid w:val="00A83502"/>
    <w:rsid w:val="00A97281"/>
    <w:rsid w:val="00A97642"/>
    <w:rsid w:val="00AA059B"/>
    <w:rsid w:val="00AA7F16"/>
    <w:rsid w:val="00AB10AB"/>
    <w:rsid w:val="00AC1A1C"/>
    <w:rsid w:val="00AC6D3C"/>
    <w:rsid w:val="00AC713B"/>
    <w:rsid w:val="00AD1498"/>
    <w:rsid w:val="00AD21C7"/>
    <w:rsid w:val="00AD6711"/>
    <w:rsid w:val="00B02136"/>
    <w:rsid w:val="00B1010F"/>
    <w:rsid w:val="00B15E5C"/>
    <w:rsid w:val="00B24E2F"/>
    <w:rsid w:val="00B34413"/>
    <w:rsid w:val="00B36083"/>
    <w:rsid w:val="00B429E6"/>
    <w:rsid w:val="00B43965"/>
    <w:rsid w:val="00B44EFB"/>
    <w:rsid w:val="00B60603"/>
    <w:rsid w:val="00B6382A"/>
    <w:rsid w:val="00B74294"/>
    <w:rsid w:val="00B742B9"/>
    <w:rsid w:val="00B82A87"/>
    <w:rsid w:val="00B85726"/>
    <w:rsid w:val="00BA4A5C"/>
    <w:rsid w:val="00BB1CDC"/>
    <w:rsid w:val="00BB27B3"/>
    <w:rsid w:val="00BC5D8F"/>
    <w:rsid w:val="00BE5446"/>
    <w:rsid w:val="00BE61A6"/>
    <w:rsid w:val="00BF268A"/>
    <w:rsid w:val="00BF3B96"/>
    <w:rsid w:val="00C1003E"/>
    <w:rsid w:val="00C23604"/>
    <w:rsid w:val="00C3065A"/>
    <w:rsid w:val="00C33E45"/>
    <w:rsid w:val="00C4595E"/>
    <w:rsid w:val="00C47879"/>
    <w:rsid w:val="00C7385D"/>
    <w:rsid w:val="00C83284"/>
    <w:rsid w:val="00C832D8"/>
    <w:rsid w:val="00C86034"/>
    <w:rsid w:val="00CA4830"/>
    <w:rsid w:val="00CA5D54"/>
    <w:rsid w:val="00CA722D"/>
    <w:rsid w:val="00CB5FF3"/>
    <w:rsid w:val="00CC175B"/>
    <w:rsid w:val="00CC7975"/>
    <w:rsid w:val="00CD432D"/>
    <w:rsid w:val="00CE0533"/>
    <w:rsid w:val="00CF1187"/>
    <w:rsid w:val="00CF2638"/>
    <w:rsid w:val="00CF39A3"/>
    <w:rsid w:val="00D065D0"/>
    <w:rsid w:val="00D10B69"/>
    <w:rsid w:val="00D2281F"/>
    <w:rsid w:val="00D23FBE"/>
    <w:rsid w:val="00D40CD3"/>
    <w:rsid w:val="00D46CE0"/>
    <w:rsid w:val="00D602E1"/>
    <w:rsid w:val="00D6766F"/>
    <w:rsid w:val="00D70E47"/>
    <w:rsid w:val="00D715F9"/>
    <w:rsid w:val="00D84F9E"/>
    <w:rsid w:val="00D861FE"/>
    <w:rsid w:val="00D8710B"/>
    <w:rsid w:val="00D878AF"/>
    <w:rsid w:val="00D93A75"/>
    <w:rsid w:val="00D9552C"/>
    <w:rsid w:val="00DA4006"/>
    <w:rsid w:val="00DB1362"/>
    <w:rsid w:val="00DC193A"/>
    <w:rsid w:val="00DC26AB"/>
    <w:rsid w:val="00DE0A2D"/>
    <w:rsid w:val="00DF1079"/>
    <w:rsid w:val="00DF2039"/>
    <w:rsid w:val="00E06925"/>
    <w:rsid w:val="00E1404B"/>
    <w:rsid w:val="00E161B1"/>
    <w:rsid w:val="00E259E8"/>
    <w:rsid w:val="00E31CA2"/>
    <w:rsid w:val="00E36BD5"/>
    <w:rsid w:val="00E437CF"/>
    <w:rsid w:val="00E4620B"/>
    <w:rsid w:val="00E65A34"/>
    <w:rsid w:val="00E65D98"/>
    <w:rsid w:val="00E82602"/>
    <w:rsid w:val="00E835AB"/>
    <w:rsid w:val="00E83B96"/>
    <w:rsid w:val="00E948C0"/>
    <w:rsid w:val="00E975FE"/>
    <w:rsid w:val="00EA0D52"/>
    <w:rsid w:val="00EA60A5"/>
    <w:rsid w:val="00EA71A2"/>
    <w:rsid w:val="00EA71A8"/>
    <w:rsid w:val="00EB1EDC"/>
    <w:rsid w:val="00EB25BA"/>
    <w:rsid w:val="00EC0707"/>
    <w:rsid w:val="00EC23AD"/>
    <w:rsid w:val="00EC4664"/>
    <w:rsid w:val="00EC47DC"/>
    <w:rsid w:val="00EC576D"/>
    <w:rsid w:val="00EC7C36"/>
    <w:rsid w:val="00ED0FBC"/>
    <w:rsid w:val="00ED174B"/>
    <w:rsid w:val="00ED1EE8"/>
    <w:rsid w:val="00ED2853"/>
    <w:rsid w:val="00EE171F"/>
    <w:rsid w:val="00EF0B21"/>
    <w:rsid w:val="00EF140B"/>
    <w:rsid w:val="00EF1ACF"/>
    <w:rsid w:val="00F04049"/>
    <w:rsid w:val="00F05547"/>
    <w:rsid w:val="00F16C22"/>
    <w:rsid w:val="00F24433"/>
    <w:rsid w:val="00F35ADE"/>
    <w:rsid w:val="00F36ABD"/>
    <w:rsid w:val="00F42FB0"/>
    <w:rsid w:val="00F56D1D"/>
    <w:rsid w:val="00F60315"/>
    <w:rsid w:val="00F60E5B"/>
    <w:rsid w:val="00F726D0"/>
    <w:rsid w:val="00F76C63"/>
    <w:rsid w:val="00F95FF8"/>
    <w:rsid w:val="00FA1B84"/>
    <w:rsid w:val="00FB1DA4"/>
    <w:rsid w:val="00FB3146"/>
    <w:rsid w:val="00FC1AB5"/>
    <w:rsid w:val="00FC3E1D"/>
    <w:rsid w:val="00FC4210"/>
    <w:rsid w:val="00FD6D04"/>
    <w:rsid w:val="00FF0CED"/>
    <w:rsid w:val="00FF7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62224"/>
  <w15:chartTrackingRefBased/>
  <w15:docId w15:val="{181286DD-3EF0-4F8E-B3CC-AFFECE40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74B"/>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1E0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9AB"/>
  </w:style>
  <w:style w:type="paragraph" w:styleId="Footer">
    <w:name w:val="footer"/>
    <w:basedOn w:val="Normal"/>
    <w:link w:val="FooterChar"/>
    <w:uiPriority w:val="99"/>
    <w:unhideWhenUsed/>
    <w:rsid w:val="001E0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49428">
      <w:bodyDiv w:val="1"/>
      <w:marLeft w:val="0"/>
      <w:marRight w:val="0"/>
      <w:marTop w:val="0"/>
      <w:marBottom w:val="0"/>
      <w:divBdr>
        <w:top w:val="none" w:sz="0" w:space="0" w:color="auto"/>
        <w:left w:val="none" w:sz="0" w:space="0" w:color="auto"/>
        <w:bottom w:val="none" w:sz="0" w:space="0" w:color="auto"/>
        <w:right w:val="none" w:sz="0" w:space="0" w:color="auto"/>
      </w:divBdr>
    </w:div>
    <w:div w:id="1009671883">
      <w:bodyDiv w:val="1"/>
      <w:marLeft w:val="0"/>
      <w:marRight w:val="0"/>
      <w:marTop w:val="0"/>
      <w:marBottom w:val="0"/>
      <w:divBdr>
        <w:top w:val="none" w:sz="0" w:space="0" w:color="auto"/>
        <w:left w:val="none" w:sz="0" w:space="0" w:color="auto"/>
        <w:bottom w:val="none" w:sz="0" w:space="0" w:color="auto"/>
        <w:right w:val="none" w:sz="0" w:space="0" w:color="auto"/>
      </w:divBdr>
    </w:div>
    <w:div w:id="1092820820">
      <w:bodyDiv w:val="1"/>
      <w:marLeft w:val="0"/>
      <w:marRight w:val="0"/>
      <w:marTop w:val="0"/>
      <w:marBottom w:val="0"/>
      <w:divBdr>
        <w:top w:val="none" w:sz="0" w:space="0" w:color="auto"/>
        <w:left w:val="none" w:sz="0" w:space="0" w:color="auto"/>
        <w:bottom w:val="none" w:sz="0" w:space="0" w:color="auto"/>
        <w:right w:val="none" w:sz="0" w:space="0" w:color="auto"/>
      </w:divBdr>
    </w:div>
    <w:div w:id="15983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2F05DE4D2D8844A4E30F4B222E14A8" ma:contentTypeVersion="10" ma:contentTypeDescription="Create a new document." ma:contentTypeScope="" ma:versionID="2e0e65eba1a8115f9767415476dbe1e9">
  <xsd:schema xmlns:xsd="http://www.w3.org/2001/XMLSchema" xmlns:xs="http://www.w3.org/2001/XMLSchema" xmlns:p="http://schemas.microsoft.com/office/2006/metadata/properties" xmlns:ns2="47e29e04-0186-4173-b50b-606d50b3c0f8" targetNamespace="http://schemas.microsoft.com/office/2006/metadata/properties" ma:root="true" ma:fieldsID="ee350ebc392871058f0b07fc3ab675c5" ns2:_="">
    <xsd:import namespace="47e29e04-0186-4173-b50b-606d50b3c0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29e04-0186-4173-b50b-606d50b3c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FBE449-9366-46EE-B097-A5A9C73E85B5}">
  <ds:schemaRefs>
    <ds:schemaRef ds:uri="http://schemas.microsoft.com/sharepoint/v3/contenttype/forms"/>
  </ds:schemaRefs>
</ds:datastoreItem>
</file>

<file path=customXml/itemProps2.xml><?xml version="1.0" encoding="utf-8"?>
<ds:datastoreItem xmlns:ds="http://schemas.openxmlformats.org/officeDocument/2006/customXml" ds:itemID="{59BECF00-17AF-4E9C-9B4B-3270B497C8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512779-AE71-4351-8D17-35FCCF52D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29e04-0186-4173-b50b-606d50b3c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Ruth Bosomworth</cp:lastModifiedBy>
  <cp:revision>246</cp:revision>
  <cp:lastPrinted>2020-07-15T00:11:00Z</cp:lastPrinted>
  <dcterms:created xsi:type="dcterms:W3CDTF">2018-10-24T22:54:00Z</dcterms:created>
  <dcterms:modified xsi:type="dcterms:W3CDTF">2020-10-20T13:08:00Z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0x010100EF2F05DE4D2D8844A4E30F4B222E14A8</vt:lpwstr>
  </property>
</Properties>
</file>